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7C7" w:rsidRPr="00CF67C7" w:rsidRDefault="00CF67C7" w:rsidP="00CF67C7">
      <w:pPr>
        <w:snapToGrid w:val="0"/>
        <w:rPr>
          <w:rFonts w:ascii="ＭＳ 明朝" w:eastAsia="ＭＳ 明朝" w:hAnsi="ＭＳ 明朝" w:cs="Times New Roman"/>
          <w:b/>
          <w:w w:val="150"/>
          <w:sz w:val="28"/>
          <w:szCs w:val="28"/>
        </w:rPr>
      </w:pPr>
      <w:bookmarkStart w:id="0" w:name="_GoBack"/>
      <w:bookmarkEnd w:id="0"/>
      <w:r w:rsidRPr="00CF67C7">
        <w:rPr>
          <w:rFonts w:ascii="ＭＳ 明朝" w:eastAsia="ＭＳ 明朝" w:hAnsi="ＭＳ 明朝" w:cs="Times New Roman" w:hint="eastAsia"/>
          <w:b/>
          <w:w w:val="150"/>
          <w:sz w:val="28"/>
          <w:szCs w:val="28"/>
        </w:rPr>
        <w:t>―</w:t>
      </w:r>
      <w:r w:rsidR="00B4789B">
        <w:rPr>
          <w:rFonts w:ascii="ＭＳ 明朝" w:eastAsia="ＭＳ 明朝" w:hAnsi="ＭＳ 明朝" w:cs="Times New Roman" w:hint="eastAsia"/>
          <w:b/>
          <w:w w:val="150"/>
          <w:sz w:val="28"/>
          <w:szCs w:val="28"/>
        </w:rPr>
        <w:t>10.23</w:t>
      </w:r>
      <w:r w:rsidRPr="00CF67C7">
        <w:rPr>
          <w:rFonts w:ascii="ＭＳ 明朝" w:eastAsia="ＭＳ 明朝" w:hAnsi="ＭＳ 明朝" w:cs="Times New Roman" w:hint="eastAsia"/>
          <w:b/>
          <w:w w:val="150"/>
          <w:sz w:val="28"/>
          <w:szCs w:val="28"/>
        </w:rPr>
        <w:t>通達</w:t>
      </w:r>
      <w:r w:rsidR="00B4789B">
        <w:rPr>
          <w:rFonts w:ascii="ＭＳ 明朝" w:eastAsia="ＭＳ 明朝" w:hAnsi="ＭＳ 明朝" w:cs="Times New Roman" w:hint="eastAsia"/>
          <w:b/>
          <w:w w:val="150"/>
          <w:sz w:val="28"/>
          <w:szCs w:val="28"/>
        </w:rPr>
        <w:t>発出から</w:t>
      </w:r>
      <w:r w:rsidR="00AF6492">
        <w:rPr>
          <w:rFonts w:ascii="ＭＳ 明朝" w:eastAsia="ＭＳ 明朝" w:hAnsi="ＭＳ 明朝" w:cs="Times New Roman" w:hint="eastAsia"/>
          <w:b/>
          <w:w w:val="150"/>
          <w:sz w:val="28"/>
          <w:szCs w:val="28"/>
        </w:rPr>
        <w:t>１２</w:t>
      </w:r>
      <w:r w:rsidRPr="00CF67C7">
        <w:rPr>
          <w:rFonts w:ascii="ＭＳ 明朝" w:eastAsia="ＭＳ 明朝" w:hAnsi="ＭＳ 明朝" w:cs="Times New Roman" w:hint="eastAsia"/>
          <w:b/>
          <w:w w:val="150"/>
          <w:sz w:val="28"/>
          <w:szCs w:val="28"/>
        </w:rPr>
        <w:t>年</w:t>
      </w:r>
      <w:r w:rsidR="00B4789B">
        <w:rPr>
          <w:rFonts w:ascii="ＭＳ 明朝" w:eastAsia="ＭＳ 明朝" w:hAnsi="ＭＳ 明朝" w:cs="Times New Roman" w:hint="eastAsia"/>
          <w:b/>
          <w:w w:val="150"/>
          <w:sz w:val="28"/>
          <w:szCs w:val="28"/>
        </w:rPr>
        <w:t>にあたって</w:t>
      </w:r>
      <w:r w:rsidRPr="00CF67C7">
        <w:rPr>
          <w:rFonts w:ascii="ＭＳ 明朝" w:eastAsia="ＭＳ 明朝" w:hAnsi="ＭＳ 明朝" w:cs="Times New Roman" w:hint="eastAsia"/>
          <w:b/>
          <w:w w:val="150"/>
          <w:sz w:val="28"/>
          <w:szCs w:val="28"/>
        </w:rPr>
        <w:t>―</w:t>
      </w:r>
    </w:p>
    <w:p w:rsidR="00CF67C7" w:rsidRPr="00CF67C7" w:rsidRDefault="00CF67C7" w:rsidP="00CF67C7">
      <w:pPr>
        <w:snapToGrid w:val="0"/>
        <w:rPr>
          <w:rFonts w:ascii="Century" w:eastAsia="ＭＳ 明朝" w:hAnsi="Century" w:cs="Times New Roman"/>
          <w:sz w:val="40"/>
          <w:szCs w:val="40"/>
        </w:rPr>
      </w:pPr>
      <w:r w:rsidRPr="00CF67C7">
        <w:rPr>
          <w:rFonts w:ascii="ＭＳ 明朝" w:eastAsia="ＭＳ 明朝" w:hAnsi="ＭＳ 明朝" w:cs="Times New Roman" w:hint="eastAsia"/>
          <w:b/>
          <w:sz w:val="40"/>
          <w:szCs w:val="40"/>
        </w:rPr>
        <w:t>「学校に自由と人権を！１０・</w:t>
      </w:r>
      <w:r w:rsidR="00AF6492">
        <w:rPr>
          <w:rFonts w:ascii="ＭＳ 明朝" w:eastAsia="ＭＳ 明朝" w:hAnsi="ＭＳ 明朝" w:cs="Times New Roman" w:hint="eastAsia"/>
          <w:b/>
          <w:sz w:val="40"/>
          <w:szCs w:val="40"/>
        </w:rPr>
        <w:t>１７</w:t>
      </w:r>
      <w:r w:rsidR="00B555E6">
        <w:rPr>
          <w:rFonts w:ascii="ＭＳ 明朝" w:eastAsia="ＭＳ 明朝" w:hAnsi="ＭＳ 明朝" w:cs="Times New Roman" w:hint="eastAsia"/>
          <w:b/>
          <w:sz w:val="40"/>
          <w:szCs w:val="40"/>
        </w:rPr>
        <w:t>集会」アピール</w:t>
      </w:r>
    </w:p>
    <w:p w:rsidR="00CF67C7" w:rsidRPr="00CF67C7" w:rsidRDefault="00CF67C7" w:rsidP="00CF67C7"/>
    <w:p w:rsidR="00EB3540" w:rsidRPr="00EB3540" w:rsidRDefault="00EB3540" w:rsidP="0042364A">
      <w:pPr>
        <w:ind w:firstLineChars="100" w:firstLine="218"/>
        <w:rPr>
          <w:sz w:val="22"/>
        </w:rPr>
      </w:pPr>
      <w:r w:rsidRPr="00EB3540">
        <w:rPr>
          <w:rFonts w:hint="eastAsia"/>
          <w:sz w:val="22"/>
        </w:rPr>
        <w:t>東京都教育委員会（都教委）が卒業式・入学式などで「日の丸・君が代」を強制する１０・２３通達（</w:t>
      </w:r>
      <w:r w:rsidRPr="00EB3540">
        <w:rPr>
          <w:rFonts w:hint="eastAsia"/>
          <w:sz w:val="22"/>
        </w:rPr>
        <w:t>2003</w:t>
      </w:r>
      <w:r w:rsidRPr="00EB3540">
        <w:rPr>
          <w:rFonts w:hint="eastAsia"/>
          <w:sz w:val="22"/>
        </w:rPr>
        <w:t>年）を発出してから１２年たちました。これまで「君が代」斉唱時の不起立・不伴奏等を理由に延べ４７４名もの教職員が処分されています。１０・２３通達と前代未聞の大量処分は、東京の異常な教育行政の象徴です。</w:t>
      </w:r>
    </w:p>
    <w:p w:rsidR="00EB3540" w:rsidRPr="00EB3540" w:rsidRDefault="00EB3540" w:rsidP="00EB3540">
      <w:pPr>
        <w:rPr>
          <w:sz w:val="22"/>
        </w:rPr>
      </w:pPr>
    </w:p>
    <w:p w:rsidR="00EB3540" w:rsidRPr="00EB3540" w:rsidRDefault="00EB3540" w:rsidP="0042364A">
      <w:pPr>
        <w:ind w:firstLineChars="100" w:firstLine="218"/>
        <w:rPr>
          <w:sz w:val="22"/>
        </w:rPr>
      </w:pPr>
      <w:r w:rsidRPr="00EB3540">
        <w:rPr>
          <w:rFonts w:hint="eastAsia"/>
          <w:sz w:val="22"/>
        </w:rPr>
        <w:t>安倍政権は、教育委員会制度の改悪、道徳教育の教科化、教科書検定制度改悪等、教育の政治支配と愛国心教育による「国家に従順な人づくり」の道を突き進んでいます。</w:t>
      </w:r>
    </w:p>
    <w:p w:rsidR="00EB3540" w:rsidRPr="00EB3540" w:rsidRDefault="00EB3540" w:rsidP="0042364A">
      <w:pPr>
        <w:ind w:firstLineChars="100" w:firstLine="218"/>
        <w:rPr>
          <w:sz w:val="22"/>
        </w:rPr>
      </w:pPr>
      <w:r w:rsidRPr="00EB3540">
        <w:rPr>
          <w:rFonts w:hint="eastAsia"/>
          <w:sz w:val="22"/>
        </w:rPr>
        <w:t>東京における自衛隊との連携による都立高校の宿泊防災訓練、教育課程への介入、画一的生徒指導の押しつけ、「国旗・国歌法」に関する記述を理由とした実教出版の日本史教科書の排除などはその先取りです。</w:t>
      </w:r>
    </w:p>
    <w:p w:rsidR="00EB3540" w:rsidRPr="00EB3540" w:rsidRDefault="00EB3540" w:rsidP="0042364A">
      <w:pPr>
        <w:ind w:firstLineChars="100" w:firstLine="218"/>
        <w:rPr>
          <w:sz w:val="22"/>
        </w:rPr>
      </w:pPr>
      <w:r w:rsidRPr="00EB3540">
        <w:rPr>
          <w:rFonts w:hint="eastAsia"/>
          <w:sz w:val="22"/>
        </w:rPr>
        <w:t>これらは、厳しい環境の中で困難を抱える生徒に寄り添う教育を破壊するばかりでなく、「お国のために命を投げ出す」子どもづくりを狙うものです</w:t>
      </w:r>
    </w:p>
    <w:p w:rsidR="00EB3540" w:rsidRPr="00EB3540" w:rsidRDefault="00EB3540" w:rsidP="0042364A">
      <w:pPr>
        <w:ind w:firstLineChars="100" w:firstLine="218"/>
        <w:rPr>
          <w:sz w:val="22"/>
        </w:rPr>
      </w:pPr>
      <w:r w:rsidRPr="00EB3540">
        <w:rPr>
          <w:rFonts w:hint="eastAsia"/>
          <w:sz w:val="22"/>
        </w:rPr>
        <w:t>安倍政権は、</w:t>
      </w:r>
      <w:r>
        <w:rPr>
          <w:rFonts w:hint="eastAsia"/>
          <w:sz w:val="22"/>
        </w:rPr>
        <w:t>戦後７０年の節目の年に、</w:t>
      </w:r>
      <w:r w:rsidRPr="00EB3540">
        <w:rPr>
          <w:rFonts w:hint="eastAsia"/>
          <w:sz w:val="22"/>
        </w:rPr>
        <w:t>憲法</w:t>
      </w:r>
      <w:r>
        <w:rPr>
          <w:rFonts w:hint="eastAsia"/>
          <w:sz w:val="22"/>
        </w:rPr>
        <w:t>違反の</w:t>
      </w:r>
      <w:r w:rsidRPr="00EB3540">
        <w:rPr>
          <w:rFonts w:hint="eastAsia"/>
          <w:sz w:val="22"/>
        </w:rPr>
        <w:t>戦争法</w:t>
      </w:r>
      <w:r w:rsidR="00803DC5">
        <w:rPr>
          <w:rFonts w:hint="eastAsia"/>
          <w:sz w:val="22"/>
        </w:rPr>
        <w:t>によって立憲主義を根底から破壊しました。</w:t>
      </w:r>
      <w:r w:rsidRPr="00EB3540">
        <w:rPr>
          <w:rFonts w:hint="eastAsia"/>
          <w:sz w:val="22"/>
        </w:rPr>
        <w:t>私たちは「戦争する国」を許さず「子どもたちを戦場に送らない」</w:t>
      </w:r>
      <w:r w:rsidR="001D1495">
        <w:rPr>
          <w:rFonts w:hint="eastAsia"/>
          <w:sz w:val="22"/>
        </w:rPr>
        <w:t>ために戦争法廃止、安倍政権打倒に向けて</w:t>
      </w:r>
      <w:r w:rsidRPr="00EB3540">
        <w:rPr>
          <w:rFonts w:hint="eastAsia"/>
          <w:sz w:val="22"/>
        </w:rPr>
        <w:t>闘いを広げていきます。</w:t>
      </w:r>
    </w:p>
    <w:p w:rsidR="00EB3540" w:rsidRPr="00EB3540" w:rsidRDefault="00EB3540" w:rsidP="00EB3540">
      <w:pPr>
        <w:rPr>
          <w:sz w:val="22"/>
        </w:rPr>
      </w:pPr>
    </w:p>
    <w:p w:rsidR="00EB3540" w:rsidRPr="00EB3540" w:rsidRDefault="00EB3540" w:rsidP="0042364A">
      <w:pPr>
        <w:ind w:firstLineChars="100" w:firstLine="218"/>
        <w:rPr>
          <w:sz w:val="22"/>
        </w:rPr>
      </w:pPr>
      <w:r w:rsidRPr="00EB3540">
        <w:rPr>
          <w:rFonts w:hint="eastAsia"/>
          <w:sz w:val="22"/>
        </w:rPr>
        <w:t>最高裁判決（</w:t>
      </w:r>
      <w:r w:rsidRPr="00EB3540">
        <w:rPr>
          <w:rFonts w:hint="eastAsia"/>
          <w:sz w:val="22"/>
        </w:rPr>
        <w:t>2011</w:t>
      </w:r>
      <w:r w:rsidRPr="00EB3540">
        <w:rPr>
          <w:rFonts w:hint="eastAsia"/>
          <w:sz w:val="22"/>
        </w:rPr>
        <w:t>年</w:t>
      </w:r>
      <w:r w:rsidRPr="00EB3540">
        <w:rPr>
          <w:rFonts w:hint="eastAsia"/>
          <w:sz w:val="22"/>
        </w:rPr>
        <w:t>5</w:t>
      </w:r>
      <w:r w:rsidRPr="00EB3540">
        <w:rPr>
          <w:rFonts w:hint="eastAsia"/>
          <w:sz w:val="22"/>
        </w:rPr>
        <w:t>～</w:t>
      </w:r>
      <w:r w:rsidRPr="00EB3540">
        <w:rPr>
          <w:rFonts w:hint="eastAsia"/>
          <w:sz w:val="22"/>
        </w:rPr>
        <w:t>7</w:t>
      </w:r>
      <w:r w:rsidRPr="00EB3540">
        <w:rPr>
          <w:rFonts w:hint="eastAsia"/>
          <w:sz w:val="22"/>
        </w:rPr>
        <w:t>月、</w:t>
      </w:r>
      <w:r w:rsidRPr="00EB3540">
        <w:rPr>
          <w:rFonts w:hint="eastAsia"/>
          <w:sz w:val="22"/>
        </w:rPr>
        <w:t>2012</w:t>
      </w:r>
      <w:r w:rsidRPr="00EB3540">
        <w:rPr>
          <w:rFonts w:hint="eastAsia"/>
          <w:sz w:val="22"/>
        </w:rPr>
        <w:t>年</w:t>
      </w:r>
      <w:r w:rsidRPr="00EB3540">
        <w:rPr>
          <w:rFonts w:hint="eastAsia"/>
          <w:sz w:val="22"/>
        </w:rPr>
        <w:t>1</w:t>
      </w:r>
      <w:r w:rsidRPr="00EB3540">
        <w:rPr>
          <w:rFonts w:hint="eastAsia"/>
          <w:sz w:val="22"/>
        </w:rPr>
        <w:t>月、</w:t>
      </w:r>
      <w:r w:rsidRPr="00EB3540">
        <w:rPr>
          <w:rFonts w:hint="eastAsia"/>
          <w:sz w:val="22"/>
        </w:rPr>
        <w:t>2013</w:t>
      </w:r>
      <w:r w:rsidRPr="00EB3540">
        <w:rPr>
          <w:rFonts w:hint="eastAsia"/>
          <w:sz w:val="22"/>
        </w:rPr>
        <w:t>年</w:t>
      </w:r>
      <w:r w:rsidRPr="00EB3540">
        <w:rPr>
          <w:rFonts w:hint="eastAsia"/>
          <w:sz w:val="22"/>
        </w:rPr>
        <w:t>9</w:t>
      </w:r>
      <w:r w:rsidRPr="00EB3540">
        <w:rPr>
          <w:rFonts w:hint="eastAsia"/>
          <w:sz w:val="22"/>
        </w:rPr>
        <w:t>月）は、職務命令は思想・良心の自由を「間接的に制約」するが「違憲とはいえない」として戒告処分を容認する一方、減給処分・停職処分を取り消し、機械的な累積加重処分に歯止めをかけました。本年１月の東京「君が代」裁判第三次訴訟の東京地裁判決は、２６名の減給処分・停職処分を取り消しましたが、都教委は５名のみ控訴し２１名の控訴を断念しました。これにより１０・２３通達関連裁判での処分取消合計数は５６件・４７名となりました。更に、本年５月の再雇用拒否撤回第二次訴訟の東京地裁での勝訴、河原井さん根津さん０７年停職処分取消訴訟の東京高裁での逆転勝訴は、都教委に痛</w:t>
      </w:r>
      <w:r w:rsidR="006349C9">
        <w:rPr>
          <w:rFonts w:hint="eastAsia"/>
          <w:sz w:val="22"/>
        </w:rPr>
        <w:t>打を浴びせました。これらの勝訴は、私た</w:t>
      </w:r>
      <w:r w:rsidR="0042364A">
        <w:rPr>
          <w:rFonts w:hint="eastAsia"/>
          <w:sz w:val="22"/>
        </w:rPr>
        <w:t>ちの闘いの大きな成果です。都側は控訴・上告しましたが、上級審でも勝訴判決が維持されるよう共に闘いを強めます。</w:t>
      </w:r>
    </w:p>
    <w:p w:rsidR="00EB3540" w:rsidRPr="00EB3540" w:rsidRDefault="00EB3540" w:rsidP="00EB3540">
      <w:pPr>
        <w:rPr>
          <w:sz w:val="22"/>
        </w:rPr>
      </w:pPr>
    </w:p>
    <w:p w:rsidR="00EB3540" w:rsidRPr="00EB3540" w:rsidRDefault="00EB3540" w:rsidP="0042364A">
      <w:pPr>
        <w:ind w:firstLineChars="100" w:firstLine="218"/>
        <w:rPr>
          <w:sz w:val="22"/>
        </w:rPr>
      </w:pPr>
      <w:r w:rsidRPr="00EB3540">
        <w:rPr>
          <w:rFonts w:hint="eastAsia"/>
          <w:sz w:val="22"/>
        </w:rPr>
        <w:t>しかし都教委は、違法な処分をしたことを反省し謝罪するどころか、減給処分を取り消された１６名の現職の都立高校教員を再処分（戒告処分）するという暴挙を行いました。また、</w:t>
      </w:r>
      <w:r w:rsidRPr="00EB3540">
        <w:rPr>
          <w:rFonts w:hint="eastAsia"/>
          <w:sz w:val="22"/>
        </w:rPr>
        <w:t>2013</w:t>
      </w:r>
      <w:r w:rsidRPr="00EB3540">
        <w:rPr>
          <w:rFonts w:hint="eastAsia"/>
          <w:sz w:val="22"/>
        </w:rPr>
        <w:t>年</w:t>
      </w:r>
      <w:r w:rsidRPr="00EB3540">
        <w:rPr>
          <w:rFonts w:hint="eastAsia"/>
          <w:sz w:val="22"/>
        </w:rPr>
        <w:t>3</w:t>
      </w:r>
      <w:r w:rsidRPr="00EB3540">
        <w:rPr>
          <w:rFonts w:hint="eastAsia"/>
          <w:sz w:val="22"/>
        </w:rPr>
        <w:t>月の卒業式以降、最高裁判決に反し特別支援学校教員を繰り返し減給処分にしています。更に、被処分者に対する「再発防止研修」を質量ともに強化し、抵抗を根絶やしにしようとしています。</w:t>
      </w:r>
    </w:p>
    <w:p w:rsidR="00EB3540" w:rsidRPr="00EB3540" w:rsidRDefault="00EB3540" w:rsidP="0042364A">
      <w:pPr>
        <w:ind w:firstLineChars="100" w:firstLine="218"/>
        <w:rPr>
          <w:sz w:val="22"/>
        </w:rPr>
      </w:pPr>
      <w:r w:rsidRPr="00EB3540">
        <w:rPr>
          <w:rFonts w:hint="eastAsia"/>
          <w:sz w:val="22"/>
        </w:rPr>
        <w:t>被処分者・原告らは、１２年間、都教委の攻撃に屈せず、東京の学校に憲法・人権・民主主義・教育の自由をよみがえらせるために、法廷内外で、学校現場で、粘り強く闘いを継続しています。多数の市民、教職員、卒業生、保護者がともに闘っています。</w:t>
      </w:r>
    </w:p>
    <w:p w:rsidR="00EB3540" w:rsidRPr="00EB3540" w:rsidRDefault="00EB3540" w:rsidP="00EB3540">
      <w:pPr>
        <w:rPr>
          <w:sz w:val="22"/>
        </w:rPr>
      </w:pPr>
    </w:p>
    <w:p w:rsidR="00E17BA7" w:rsidRPr="00576B3B" w:rsidRDefault="00E17BA7" w:rsidP="0042364A">
      <w:pPr>
        <w:ind w:firstLineChars="100" w:firstLine="218"/>
        <w:rPr>
          <w:sz w:val="22"/>
        </w:rPr>
      </w:pPr>
      <w:r>
        <w:rPr>
          <w:rFonts w:hint="eastAsia"/>
          <w:sz w:val="22"/>
        </w:rPr>
        <w:t>本日</w:t>
      </w:r>
      <w:r w:rsidR="00AB50EF" w:rsidRPr="00AB50EF">
        <w:rPr>
          <w:rFonts w:hint="eastAsia"/>
          <w:sz w:val="22"/>
        </w:rPr>
        <w:t>、１０・２３通達関連訴訟団が大同団結し、「日の丸・君が代」強制反対、</w:t>
      </w:r>
      <w:r w:rsidR="00090382">
        <w:rPr>
          <w:rFonts w:hint="eastAsia"/>
          <w:sz w:val="22"/>
        </w:rPr>
        <w:t>「子どもたちを戦場に送らない」</w:t>
      </w:r>
      <w:r w:rsidR="00AB50EF" w:rsidRPr="00AB50EF">
        <w:rPr>
          <w:rFonts w:hint="eastAsia"/>
          <w:sz w:val="22"/>
        </w:rPr>
        <w:t>運動を広げるために、「学校に自由と人権を！１０・</w:t>
      </w:r>
      <w:r w:rsidR="00EB3540">
        <w:rPr>
          <w:rFonts w:hint="eastAsia"/>
          <w:sz w:val="22"/>
        </w:rPr>
        <w:t>１７</w:t>
      </w:r>
      <w:r w:rsidR="00AB50EF" w:rsidRPr="00AB50EF">
        <w:rPr>
          <w:rFonts w:hint="eastAsia"/>
          <w:sz w:val="22"/>
        </w:rPr>
        <w:t>集会」を開催しま</w:t>
      </w:r>
      <w:r>
        <w:rPr>
          <w:rFonts w:hint="eastAsia"/>
          <w:sz w:val="22"/>
        </w:rPr>
        <w:t>した</w:t>
      </w:r>
      <w:r w:rsidR="00AB50EF" w:rsidRPr="00AB50EF">
        <w:rPr>
          <w:rFonts w:hint="eastAsia"/>
          <w:sz w:val="22"/>
        </w:rPr>
        <w:t>。</w:t>
      </w:r>
    </w:p>
    <w:p w:rsidR="00CF67C7" w:rsidRPr="00576B3B" w:rsidRDefault="00CF67C7" w:rsidP="0042364A">
      <w:pPr>
        <w:ind w:firstLineChars="100" w:firstLine="218"/>
        <w:rPr>
          <w:sz w:val="22"/>
        </w:rPr>
      </w:pPr>
      <w:r w:rsidRPr="00576B3B">
        <w:rPr>
          <w:rFonts w:hint="eastAsia"/>
          <w:sz w:val="22"/>
        </w:rPr>
        <w:t>集会に参加した私たちは、広範な教職員、保護者、労働者、市民の皆さんに「日の丸・君が代」強制と都教委の教育破壊を許さず、共に手を携えて闘うことを呼びかけます。</w:t>
      </w:r>
      <w:r w:rsidRPr="00576B3B">
        <w:rPr>
          <w:rFonts w:hint="eastAsia"/>
          <w:b/>
          <w:sz w:val="22"/>
        </w:rPr>
        <w:t>何よりも「子どもたちを再び戦場に送らない」ために！</w:t>
      </w:r>
    </w:p>
    <w:p w:rsidR="00CF67C7" w:rsidRDefault="00CF67C7" w:rsidP="00CF67C7"/>
    <w:p w:rsidR="00CF67C7" w:rsidRPr="00576B3B" w:rsidRDefault="00090382" w:rsidP="00CF67C7">
      <w:pPr>
        <w:rPr>
          <w:sz w:val="24"/>
          <w:szCs w:val="24"/>
        </w:rPr>
      </w:pPr>
      <w:r>
        <w:rPr>
          <w:rFonts w:hint="eastAsia"/>
          <w:sz w:val="24"/>
          <w:szCs w:val="24"/>
        </w:rPr>
        <w:t>２０１</w:t>
      </w:r>
      <w:r w:rsidR="005B074D">
        <w:rPr>
          <w:rFonts w:hint="eastAsia"/>
          <w:sz w:val="24"/>
          <w:szCs w:val="24"/>
        </w:rPr>
        <w:t>５</w:t>
      </w:r>
      <w:r w:rsidR="00CF67C7" w:rsidRPr="00576B3B">
        <w:rPr>
          <w:rFonts w:hint="eastAsia"/>
          <w:sz w:val="24"/>
          <w:szCs w:val="24"/>
        </w:rPr>
        <w:t>年１０月</w:t>
      </w:r>
      <w:r w:rsidR="005B074D">
        <w:rPr>
          <w:rFonts w:hint="eastAsia"/>
          <w:sz w:val="24"/>
          <w:szCs w:val="24"/>
        </w:rPr>
        <w:t>１７</w:t>
      </w:r>
      <w:r w:rsidR="00CF67C7" w:rsidRPr="00576B3B">
        <w:rPr>
          <w:rFonts w:hint="eastAsia"/>
          <w:sz w:val="24"/>
          <w:szCs w:val="24"/>
        </w:rPr>
        <w:t>日</w:t>
      </w:r>
    </w:p>
    <w:p w:rsidR="00CF67C7" w:rsidRPr="00576B3B" w:rsidRDefault="00F15DCC" w:rsidP="0042364A">
      <w:pPr>
        <w:ind w:firstLineChars="100" w:firstLine="319"/>
        <w:rPr>
          <w:b/>
          <w:sz w:val="32"/>
          <w:szCs w:val="32"/>
        </w:rPr>
      </w:pPr>
      <w:r>
        <w:rPr>
          <w:rFonts w:hint="eastAsia"/>
          <w:b/>
          <w:sz w:val="32"/>
          <w:szCs w:val="32"/>
        </w:rPr>
        <w:t>「学校に自由と人権を！１０・</w:t>
      </w:r>
      <w:r w:rsidR="005B074D">
        <w:rPr>
          <w:rFonts w:hint="eastAsia"/>
          <w:b/>
          <w:sz w:val="32"/>
          <w:szCs w:val="32"/>
        </w:rPr>
        <w:t>１７</w:t>
      </w:r>
      <w:r w:rsidR="00CF67C7" w:rsidRPr="00576B3B">
        <w:rPr>
          <w:rFonts w:hint="eastAsia"/>
          <w:b/>
          <w:sz w:val="32"/>
          <w:szCs w:val="32"/>
        </w:rPr>
        <w:t>集会」参加者一同</w:t>
      </w:r>
    </w:p>
    <w:sectPr w:rsidR="00CF67C7" w:rsidRPr="00576B3B" w:rsidSect="0042364A">
      <w:pgSz w:w="11906" w:h="16838" w:code="9"/>
      <w:pgMar w:top="851" w:right="851" w:bottom="851" w:left="851" w:header="851" w:footer="992" w:gutter="0"/>
      <w:cols w:space="425"/>
      <w:docGrid w:type="linesAndChars" w:linePitch="329" w:charSpace="-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204" w:rsidRDefault="00563204" w:rsidP="004D5F97">
      <w:r>
        <w:separator/>
      </w:r>
    </w:p>
  </w:endnote>
  <w:endnote w:type="continuationSeparator" w:id="0">
    <w:p w:rsidR="00563204" w:rsidRDefault="00563204" w:rsidP="004D5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204" w:rsidRDefault="00563204" w:rsidP="004D5F97">
      <w:r>
        <w:separator/>
      </w:r>
    </w:p>
  </w:footnote>
  <w:footnote w:type="continuationSeparator" w:id="0">
    <w:p w:rsidR="00563204" w:rsidRDefault="00563204" w:rsidP="004D5F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4"/>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2A0"/>
    <w:rsid w:val="00036288"/>
    <w:rsid w:val="00090382"/>
    <w:rsid w:val="000C239F"/>
    <w:rsid w:val="00104EE5"/>
    <w:rsid w:val="0011552A"/>
    <w:rsid w:val="00131957"/>
    <w:rsid w:val="0019179F"/>
    <w:rsid w:val="001C797B"/>
    <w:rsid w:val="001D1495"/>
    <w:rsid w:val="001F363F"/>
    <w:rsid w:val="00231A05"/>
    <w:rsid w:val="002378FD"/>
    <w:rsid w:val="002A1146"/>
    <w:rsid w:val="002F7F11"/>
    <w:rsid w:val="00361AE8"/>
    <w:rsid w:val="00415F1A"/>
    <w:rsid w:val="0042364A"/>
    <w:rsid w:val="00495194"/>
    <w:rsid w:val="004A1BF4"/>
    <w:rsid w:val="004D5F97"/>
    <w:rsid w:val="005055F2"/>
    <w:rsid w:val="00530BD0"/>
    <w:rsid w:val="00563204"/>
    <w:rsid w:val="00576B3B"/>
    <w:rsid w:val="005B074D"/>
    <w:rsid w:val="005D28FB"/>
    <w:rsid w:val="005E468A"/>
    <w:rsid w:val="006268D9"/>
    <w:rsid w:val="006349C9"/>
    <w:rsid w:val="006640E8"/>
    <w:rsid w:val="00674F99"/>
    <w:rsid w:val="006832A0"/>
    <w:rsid w:val="0069494E"/>
    <w:rsid w:val="007315D2"/>
    <w:rsid w:val="007451E8"/>
    <w:rsid w:val="007C6E05"/>
    <w:rsid w:val="00803DC5"/>
    <w:rsid w:val="00880FE3"/>
    <w:rsid w:val="00A13E79"/>
    <w:rsid w:val="00AB50EF"/>
    <w:rsid w:val="00AF6492"/>
    <w:rsid w:val="00B27172"/>
    <w:rsid w:val="00B34FFF"/>
    <w:rsid w:val="00B4789B"/>
    <w:rsid w:val="00B555E6"/>
    <w:rsid w:val="00B860AB"/>
    <w:rsid w:val="00B86B88"/>
    <w:rsid w:val="00BE35FB"/>
    <w:rsid w:val="00C30B23"/>
    <w:rsid w:val="00C94036"/>
    <w:rsid w:val="00C97762"/>
    <w:rsid w:val="00CC7085"/>
    <w:rsid w:val="00CF67C7"/>
    <w:rsid w:val="00DA5DF0"/>
    <w:rsid w:val="00DB746D"/>
    <w:rsid w:val="00E17BA7"/>
    <w:rsid w:val="00EB2675"/>
    <w:rsid w:val="00EB3540"/>
    <w:rsid w:val="00EF2211"/>
    <w:rsid w:val="00EF73DB"/>
    <w:rsid w:val="00F15DCC"/>
    <w:rsid w:val="00F71C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84A44E1-73AF-43C2-B98E-CD071A82C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5F97"/>
    <w:pPr>
      <w:tabs>
        <w:tab w:val="center" w:pos="4252"/>
        <w:tab w:val="right" w:pos="8504"/>
      </w:tabs>
      <w:snapToGrid w:val="0"/>
    </w:pPr>
  </w:style>
  <w:style w:type="character" w:customStyle="1" w:styleId="a4">
    <w:name w:val="ヘッダー (文字)"/>
    <w:basedOn w:val="a0"/>
    <w:link w:val="a3"/>
    <w:uiPriority w:val="99"/>
    <w:rsid w:val="004D5F97"/>
  </w:style>
  <w:style w:type="paragraph" w:styleId="a5">
    <w:name w:val="footer"/>
    <w:basedOn w:val="a"/>
    <w:link w:val="a6"/>
    <w:uiPriority w:val="99"/>
    <w:unhideWhenUsed/>
    <w:rsid w:val="004D5F97"/>
    <w:pPr>
      <w:tabs>
        <w:tab w:val="center" w:pos="4252"/>
        <w:tab w:val="right" w:pos="8504"/>
      </w:tabs>
      <w:snapToGrid w:val="0"/>
    </w:pPr>
  </w:style>
  <w:style w:type="character" w:customStyle="1" w:styleId="a6">
    <w:name w:val="フッター (文字)"/>
    <w:basedOn w:val="a0"/>
    <w:link w:val="a5"/>
    <w:uiPriority w:val="99"/>
    <w:rsid w:val="004D5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１０・２０集会アピール</vt:lpstr>
    </vt:vector>
  </TitlesOfParts>
  <Company/>
  <LinksUpToDate>false</LinksUpToDate>
  <CharactersWithSpaces>1449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１０・２０集会アピール</dc:title>
  <dc:creator>近藤　徹</dc:creator>
  <cp:lastModifiedBy>Takeshi Okuno</cp:lastModifiedBy>
  <cp:revision>2</cp:revision>
  <cp:lastPrinted>2012-09-20T09:35:00Z</cp:lastPrinted>
  <dcterms:created xsi:type="dcterms:W3CDTF">2015-10-21T07:44:00Z</dcterms:created>
  <dcterms:modified xsi:type="dcterms:W3CDTF">2015-10-21T07:44:00Z</dcterms:modified>
</cp:coreProperties>
</file>