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5" w:rsidRDefault="00DA479F">
      <w:r>
        <w:t>東京「君が代」裁判原告団・「被処分者の会」　星野です。</w:t>
      </w:r>
      <w:r>
        <w:br/>
      </w:r>
      <w:r>
        <w:br/>
      </w:r>
      <w:r>
        <w:t xml:space="preserve">　　　請求人の苦しみなど『我関せず』・・・</w:t>
      </w:r>
      <w:r>
        <w:br/>
      </w:r>
      <w:r>
        <w:br/>
        <w:t>07</w:t>
      </w:r>
      <w:r>
        <w:t>年度処分撤回請求・人事委員会第</w:t>
      </w:r>
      <w:r>
        <w:t>2</w:t>
      </w:r>
      <w:r>
        <w:t>回審理　傍聴者の声を送ります。</w:t>
      </w:r>
      <w:r>
        <w:br/>
      </w:r>
      <w:r>
        <w:t xml:space="preserve">　　　　　　　　　　　　　　　　　　　　　　　　　　　　【</w:t>
      </w:r>
      <w:r>
        <w:t>2009</w:t>
      </w:r>
      <w:r>
        <w:t>・</w:t>
      </w:r>
      <w:r>
        <w:t>12</w:t>
      </w:r>
      <w:r>
        <w:t>・</w:t>
      </w:r>
      <w:r>
        <w:t>2</w:t>
      </w:r>
      <w:r>
        <w:t>】</w:t>
      </w:r>
      <w:r>
        <w:br/>
      </w:r>
      <w:r>
        <w:br/>
      </w:r>
      <w:r>
        <w:t>＊卒業式</w:t>
      </w:r>
      <w:r>
        <w:t>17</w:t>
      </w:r>
      <w:r>
        <w:t>グループ（請求人処分時：間瀬友典豊多摩高校校長、千谷</w:t>
      </w:r>
      <w:r>
        <w:br/>
      </w:r>
      <w:r>
        <w:t>順一郎農芸高校校長、和田文夫羽村高校校長</w:t>
      </w:r>
      <w:r>
        <w:t>…</w:t>
      </w:r>
      <w:r>
        <w:t>役職は当時</w:t>
      </w:r>
      <w:r>
        <w:br/>
      </w:r>
      <w:r>
        <w:t>＊請求人処分時の学校：光丘、豊多摩、農芸、羽村、上水、昭和、立川、久留米</w:t>
      </w:r>
      <w:r>
        <w:br/>
      </w:r>
      <w:r>
        <w:br/>
      </w:r>
      <w:r>
        <w:t>＊「校長の誠実さに欠ける姿勢が目立ちます。この尋問の様子を生徒が傍聴したら、</w:t>
      </w:r>
      <w:r>
        <w:br/>
      </w:r>
      <w:r>
        <w:t>校長の信頼はきっと失われるでしょう。そのような校長は教育の場に立つことはふさ</w:t>
      </w:r>
      <w:r>
        <w:br/>
      </w:r>
      <w:r>
        <w:t>わしいとは思えません。このような校長にしてしまったことには、都教委に多大な</w:t>
      </w:r>
      <w:r>
        <w:br/>
      </w:r>
      <w:r>
        <w:t>責任</w:t>
      </w:r>
      <w:r>
        <w:t xml:space="preserve"> </w:t>
      </w:r>
      <w:r>
        <w:t>があると思います。」　（原告）</w:t>
      </w:r>
      <w:r>
        <w:br/>
      </w:r>
      <w:r>
        <w:br/>
      </w:r>
      <w:r>
        <w:t>＊「豊多摩・間瀬校長は、自分の職務にかかわる職務命令にかかわる日時は分単位</w:t>
      </w:r>
      <w:r>
        <w:br/>
      </w:r>
      <w:r>
        <w:t>まで記憶しながら、請求人の質問には（例、職務命令受け取り拒否理由書）『記憶が</w:t>
      </w:r>
      <w:r>
        <w:br/>
      </w:r>
      <w:r>
        <w:t>ない』など、あいまいな答えに終始していた。『不起立』生徒への『起立指導』についても、</w:t>
      </w:r>
      <w:r>
        <w:br/>
      </w:r>
      <w:r>
        <w:t>『生徒の人権と職務命令は矛盾しない』など、教育者としての誠意を疑わせる対応に</w:t>
      </w:r>
      <w:r>
        <w:br/>
      </w:r>
      <w:r>
        <w:t>終始していた。</w:t>
      </w:r>
      <w:r>
        <w:br/>
      </w:r>
      <w:r>
        <w:t xml:space="preserve">　農芸・千谷校長はひたすら『都教委の指示を仰いで』という姿勢で現在の校長（達）の姿を</w:t>
      </w:r>
      <w:r>
        <w:br/>
      </w:r>
      <w:r>
        <w:t xml:space="preserve">如実かつ露骨に示していた。　</w:t>
      </w:r>
      <w:r>
        <w:br/>
      </w:r>
      <w:r>
        <w:t xml:space="preserve">　羽村・和田校長は儀式的行事の際、『国歌以外の伴奏は誰でも良い』と発言した</w:t>
      </w:r>
      <w:r>
        <w:br/>
      </w:r>
      <w:r>
        <w:t>が、</w:t>
      </w:r>
      <w:r>
        <w:t xml:space="preserve"> </w:t>
      </w:r>
      <w:r>
        <w:t>なぜ国歌は音楽教員でなければならないと、校長自身が思ったのかについては</w:t>
      </w:r>
      <w:r>
        <w:t>,</w:t>
      </w:r>
      <w:r>
        <w:t>より</w:t>
      </w:r>
      <w:r>
        <w:br/>
      </w:r>
      <w:r>
        <w:t>追及してもよかったのではないか。和田校長は終始あっけらかんとした様子で、職務命令の</w:t>
      </w:r>
      <w:r>
        <w:br/>
      </w:r>
      <w:r>
        <w:t>重さや請求人の苦しみなど『我関せず』という感じで、この人にも失望の極みで</w:t>
      </w:r>
      <w:r>
        <w:t xml:space="preserve"> </w:t>
      </w:r>
      <w:r>
        <w:t>した。」（原告）</w:t>
      </w:r>
      <w:r>
        <w:br/>
      </w:r>
      <w:r>
        <w:br/>
      </w:r>
      <w:r>
        <w:t>＊「『１０・２３通達』による、『職務命令体制』によって、多くの教師が体調を崩すことが</w:t>
      </w:r>
      <w:r>
        <w:br/>
      </w:r>
      <w:r>
        <w:t>起きている。そのことは、学校経営上、生徒の指導上</w:t>
      </w:r>
      <w:r>
        <w:t>―</w:t>
      </w:r>
      <w:r>
        <w:t>教育課程実施上の重大な</w:t>
      </w:r>
      <w:r>
        <w:br/>
      </w:r>
      <w:r>
        <w:t>問題であることを、しっかり認識すべきだと思う。」（原告）</w:t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lastRenderedPageBreak/>
        <w:t>★</w:t>
      </w:r>
      <w:r>
        <w:rPr>
          <w:rFonts w:ascii="Century" w:hAnsi="Century" w:cs="Century"/>
        </w:rPr>
        <w:t>11</w:t>
      </w:r>
      <w:r>
        <w:t>・</w:t>
      </w:r>
      <w:r>
        <w:t>30</w:t>
      </w:r>
      <w:r>
        <w:t>傍聴者の声、重要な間違い訂正</w:t>
      </w:r>
      <w:r>
        <w:t>…</w:t>
      </w:r>
      <w:r>
        <w:t>「生徒の起立」</w:t>
      </w:r>
      <w:r>
        <w:t>→</w:t>
      </w:r>
      <w:r>
        <w:t>「生徒の不起立」</w:t>
      </w:r>
      <w:r>
        <w:br/>
      </w:r>
      <w:r>
        <w:t>＊「</w:t>
      </w:r>
      <w:r>
        <w:t>PTA</w:t>
      </w:r>
      <w:r>
        <w:t>会長さんが質問に立ってくれたこと。そして何人かの生徒の起立</w:t>
      </w:r>
      <w:r>
        <w:br/>
      </w:r>
      <w:r>
        <w:t>（</w:t>
      </w:r>
      <w:r>
        <w:t>→</w:t>
      </w:r>
      <w:r>
        <w:t>不起立）</w:t>
      </w:r>
      <w:r>
        <w:t xml:space="preserve"> </w:t>
      </w:r>
      <w:r>
        <w:t>を見て、とっさに、激励したいと思った気持を、</w:t>
      </w:r>
      <w:r>
        <w:t>PTA</w:t>
      </w:r>
      <w:r>
        <w:t>会長の挨拶の中に</w:t>
      </w:r>
      <w:r>
        <w:br/>
      </w:r>
      <w:r>
        <w:t>入れたという。</w:t>
      </w:r>
      <w:r>
        <w:t xml:space="preserve"> </w:t>
      </w:r>
      <w:r>
        <w:t>そのことに感銘を受けました。」　（原告）</w:t>
      </w:r>
      <w:r>
        <w:br/>
      </w:r>
      <w:r>
        <w:br/>
      </w:r>
      <w:r>
        <w:t>＜ヒゲメモ＞</w:t>
      </w:r>
      <w:r>
        <w:br/>
      </w:r>
      <w:r>
        <w:t>「前回（</w:t>
      </w:r>
      <w:r>
        <w:t>11</w:t>
      </w:r>
      <w:r>
        <w:t>・</w:t>
      </w:r>
      <w:r>
        <w:t>30</w:t>
      </w:r>
      <w:r>
        <w:t>）の審理が終了後、突然人事委員会審理担当責任者の鷲見</w:t>
      </w:r>
      <w:r>
        <w:br/>
      </w:r>
      <w:r>
        <w:t>部長が私と平田さんを呼びとめて、『今日付けで早期退職することになり、</w:t>
      </w:r>
      <w:r>
        <w:br/>
      </w:r>
      <w:r>
        <w:t>民間に移ります。皆さんとは長いおつきあい（審理が始まってから５年間）で、</w:t>
      </w:r>
      <w:r>
        <w:br/>
      </w:r>
      <w:r>
        <w:t>それなりに信頼関係を築いて今日まで来ました。今後も新しい責任者の下で、</w:t>
      </w:r>
      <w:r>
        <w:br/>
      </w:r>
      <w:r>
        <w:t>今まで同様な静粛な審理をお願いします。』の弁でした。</w:t>
      </w:r>
      <w:r>
        <w:br/>
        <w:t> </w:t>
      </w:r>
      <w:r>
        <w:t>私自身も退職してから丸５年間、石原教育行政の教育破壊の出発点でもある、</w:t>
      </w:r>
      <w:r>
        <w:br/>
      </w:r>
      <w:r>
        <w:t>『１０・２３通達』体制で、多くの教職員の仲間と、不当な人権侵害である『不当な</w:t>
      </w:r>
      <w:r>
        <w:br/>
      </w:r>
      <w:r>
        <w:t>戒告処分』を受けて、『怒りの不当処分撤回審理』を展開してきました。処分して</w:t>
      </w:r>
      <w:r>
        <w:br/>
      </w:r>
      <w:r>
        <w:t>きた中心人物の指導部、人事部や法務監察課や職務命令を発出した校長たちは</w:t>
      </w:r>
      <w:r>
        <w:br/>
      </w:r>
      <w:r>
        <w:t>次々と栄転や天下っていく中で、鷲見部長は、誠実そのもので対応してくださった。</w:t>
      </w:r>
      <w:r>
        <w:br/>
      </w:r>
      <w:r>
        <w:br/>
      </w:r>
      <w:r>
        <w:t>毎回の私たちの尋問をじっくり聞いていただき、どちらが正義なのか、鷲見さん</w:t>
      </w:r>
      <w:r>
        <w:br/>
      </w:r>
      <w:r>
        <w:t>の心には通じて、理解していただいたのではないかと、勝手に解釈しています。</w:t>
      </w:r>
      <w:r>
        <w:br/>
      </w:r>
      <w:r>
        <w:t>私たちの戦いは、理不尽な攻撃に対して、教師として、人間としての尊厳をかけて、</w:t>
      </w:r>
      <w:r>
        <w:br/>
      </w:r>
      <w:r>
        <w:t>絶対に負けるわけにはいきません。決意を新たに。」</w:t>
      </w:r>
      <w:r>
        <w:br/>
      </w:r>
      <w:r>
        <w:br/>
      </w:r>
      <w:r>
        <w:t xml:space="preserve">　　（請求人・代理人１０名。傍聴人２８名。心から感謝。　星野）</w:t>
      </w:r>
      <w:r>
        <w:br/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t>◆</w:t>
      </w:r>
      <w:r>
        <w:t>法廷も次々入っています。傍聴支援よろしく。</w:t>
      </w:r>
      <w:r>
        <w:br/>
      </w:r>
      <w:r>
        <w:rPr>
          <w:rFonts w:ascii="ＭＳ 明朝" w:eastAsia="ＭＳ 明朝" w:hAnsi="ＭＳ 明朝" w:cs="ＭＳ 明朝" w:hint="eastAsia"/>
        </w:rPr>
        <w:t>★☆</w:t>
      </w:r>
      <w:r>
        <w:t>「予防訴訟」・控訴審　弁論再開</w:t>
      </w:r>
      <w:r>
        <w:br/>
      </w:r>
      <w:r>
        <w:br/>
      </w:r>
      <w:r>
        <w:t>１２月７日（月）１３時傍聴抽選　１３時開廷　東京高裁１０１号法廷</w:t>
      </w:r>
      <w:r>
        <w:br/>
      </w:r>
      <w:r>
        <w:t xml:space="preserve">　原告側証人　市川須美子独協大教授</w:t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t>★☆</w:t>
      </w:r>
      <w:r>
        <w:t>東京「君が代」裁判</w:t>
      </w:r>
      <w:r>
        <w:t>1</w:t>
      </w:r>
      <w:r>
        <w:t>次訴訟　第２回弁論・控訴審（控訴人１６９名）</w:t>
      </w:r>
      <w:r>
        <w:br/>
      </w:r>
      <w:r>
        <w:t>１２月１１日（金）１０時３０分傍聴抽選　１１時開廷　　東京高裁１０１号法廷</w:t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t>★☆</w:t>
      </w:r>
      <w:r>
        <w:t>再雇用拒否撤回２次訴訟第１回口頭弁論（原告２５名）</w:t>
      </w:r>
      <w:r>
        <w:br/>
      </w:r>
      <w:r>
        <w:t>１２月２１日（月）１４時３０分傍聴抽選　１５時開廷　東京地裁１０３号法廷</w:t>
      </w:r>
      <w:r>
        <w:br/>
      </w:r>
      <w:r>
        <w:lastRenderedPageBreak/>
        <w:t>＊０７・０８・０９年再雇用などを拒否された人たちの地裁での初めての弁論です。</w:t>
      </w:r>
    </w:p>
    <w:sectPr w:rsidR="00686BD5" w:rsidSect="00686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79F"/>
    <w:rsid w:val="004F6AC6"/>
    <w:rsid w:val="00686BD5"/>
    <w:rsid w:val="00D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</cp:revision>
  <dcterms:created xsi:type="dcterms:W3CDTF">2009-12-02T13:53:00Z</dcterms:created>
  <dcterms:modified xsi:type="dcterms:W3CDTF">2009-12-02T13:53:00Z</dcterms:modified>
</cp:coreProperties>
</file>