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７月２０日東京「君が代」裁判（一次訴訟）控訴審・第５回口頭弁論傍聴者の声を送ります。</w:t>
      </w:r>
      <w:r w:rsidRPr="003E6B9A">
        <w:rPr>
          <w:rFonts w:asciiTheme="minorEastAsia" w:hAnsiTheme="minorEastAsia" w:cs="ＭＳ Ｐゴシック"/>
          <w:kern w:val="0"/>
          <w:szCs w:val="21"/>
        </w:rPr>
        <w:br/>
        <w:t xml:space="preserve">　　　　　　　　　　　　　　　　　　　　　　　　　　　　　　　【2010・7・20】</w:t>
      </w:r>
      <w:r w:rsidRPr="003E6B9A">
        <w:rPr>
          <w:rFonts w:asciiTheme="minorEastAsia" w:hAnsiTheme="minorEastAsia" w:cs="ＭＳ Ｐゴシック"/>
          <w:kern w:val="0"/>
          <w:szCs w:val="21"/>
        </w:rPr>
        <w:br/>
      </w:r>
      <w:r w:rsidRPr="003E6B9A">
        <w:rPr>
          <w:rFonts w:asciiTheme="minorEastAsia" w:hAnsiTheme="minorEastAsia" w:cs="ＭＳ Ｐゴシック"/>
          <w:b/>
          <w:bCs/>
          <w:kern w:val="0"/>
          <w:szCs w:val="21"/>
        </w:rPr>
        <w:t xml:space="preserve">　　　都教委は全体主義・独裁主義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b/>
          <w:bCs/>
          <w:kern w:val="0"/>
          <w:szCs w:val="21"/>
        </w:rPr>
        <w:t xml:space="preserve">　　　裁判所は『法解釈の名において教育を窒息させている』</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xml:space="preserve">　本日は、控訴側代理人　澤藤　統一郎弁護士と　白井　劍弁護士の意見陳述でした。</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お二人の弁護人が、真正面から人権を取上げて、大橋裁判長も陳述者の顔を見てしっかり聞いていた。阿部（行政法学者）意見書の要約として、『都教委は全体主義・独裁主義』、裁判所は『法解釈の名において教育を窒息させている』。　愛媛玉串料大法廷判例から、『儀礼だから憲法上の許されることにはならない』と引用、米連邦テインカ―事件判決からは『学校が全体主義の飛び地であってはならない』と引用。裁判所も真正面から受け止めて重い職務をしっかり果たしてほしい。」　　（Ｋ・Ｈ　退職者原告）</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授業を抜けるのが、だんだんむずかしくなってきて、今日はやっと傍聴することができました。短い弁論ではありましたが、明解で力強いものだったと思います。１０月１５日の浦部先生は、公民科の教員として最も尊敬している憲法学者のお一人です。 とても楽しみにしています。」　（Ｓ・Ｏ　現役原告）</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とても楽しみにしています</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＊「控訴側弁護団の明快な論述がどうして裁判官にはわからないのか。権力者側の不当な主張を支持、合理化する司法が情けない！！」　（匿名）</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＊「阿部先生の考えを聞いてとても感動しました。私は教員ではありませんが、先生方があまりにもひどい目にあわされているので応援しています。」</w:t>
      </w:r>
      <w:r w:rsidRPr="003E6B9A">
        <w:rPr>
          <w:rFonts w:asciiTheme="minorEastAsia" w:hAnsiTheme="minorEastAsia" w:cs="ＭＳ Ｐゴシック"/>
          <w:kern w:val="0"/>
          <w:szCs w:val="21"/>
        </w:rPr>
        <w:br/>
        <w:t xml:space="preserve">　（Ｙ・Ｍ　市民）</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裁判を通じて、色々なことを知り、新たに本を読んだり、調べたりすることが多くありました。先日、布施辰治弁護士についての映画を見たり、息子さん、お孫さんの本を読んで、こんなに知らないことがあったと驚いています。</w:t>
      </w:r>
      <w:r w:rsidRPr="003E6B9A">
        <w:rPr>
          <w:rFonts w:asciiTheme="minorEastAsia" w:hAnsiTheme="minorEastAsia" w:cs="ＭＳ Ｐゴシック"/>
          <w:kern w:val="0"/>
          <w:szCs w:val="21"/>
        </w:rPr>
        <w:br/>
        <w:t xml:space="preserve">　今日の白井弁護士の陳述は、裁判長も白井弁護士の方を見ざるを得なかったのでしょう。弁護士さん、そして原告も、もっと訴えの力を強めなければと改めて思いました。」　（Ｍ・Ｉ　退職者原告）</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lastRenderedPageBreak/>
        <w:t>＊「国家権力が人びとの精神の内面までその支配を貫徹しようとする全体主義・独裁主義の思想を都教委が持っている、との澤藤弁護士の陳述は、生徒への『思想・信条の自由』の説明すら都教委が禁じている以上、訴えは当然だ。」　（Ａ・Ｎ　支援者）</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＜ヒゲメモ＞</w:t>
      </w:r>
      <w:r w:rsidRPr="003E6B9A">
        <w:rPr>
          <w:rFonts w:asciiTheme="minorEastAsia" w:hAnsiTheme="minorEastAsia" w:cs="ＭＳ Ｐゴシック"/>
          <w:kern w:val="0"/>
          <w:szCs w:val="21"/>
        </w:rPr>
        <w:br/>
        <w:t xml:space="preserve">　澤藤弁護士からは、阿部泰隆教授（行政法学者）の意見書の論理の核心部分について裁判所の理解を求めた。最後に「法解釈の名において全体主義・独裁主義の思想に手を貸して、教育を窒息させる」との批判を受けることのなきように憲法の原点を踏まえた審理と判決を切望。</w:t>
      </w:r>
      <w:r w:rsidRPr="003E6B9A">
        <w:rPr>
          <w:rFonts w:asciiTheme="minorEastAsia" w:hAnsiTheme="minorEastAsia" w:cs="ＭＳ Ｐゴシック"/>
          <w:kern w:val="0"/>
          <w:szCs w:val="21"/>
        </w:rPr>
        <w:br/>
        <w:t xml:space="preserve">　白井弁護士からは、「儀礼」であれば憲法上の問題は生じないのか、そんなことはあり得ない。形式的な秩序が過度に強調され、「儀礼」だからと国家シンボルを強制がまかり通れば、教育はどうなってしまうのか。答えはまさに今の東京の教育現場にある。現実を前に裁判所は何をすべきなのか、と説得ある発言で締めくくりました。</w:t>
      </w:r>
      <w:r w:rsidRPr="003E6B9A">
        <w:rPr>
          <w:rFonts w:asciiTheme="minorEastAsia" w:hAnsiTheme="minorEastAsia" w:cs="ＭＳ Ｐゴシック"/>
          <w:kern w:val="0"/>
          <w:szCs w:val="21"/>
        </w:rPr>
        <w:br/>
        <w:t xml:space="preserve">　お二人の格調高い陳述をすべて紹介はできませんが、「断罪されるのは、教師として、人間としての尊厳をかけて不起立・不伴奏した教師ではなく、都教委である。目をしっかり開けて正しい判決を書きなさい。」と優しく、分かりやすく、力強く、裁判官を諭していました。</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いよいよ</w:t>
      </w:r>
      <w:r w:rsidRPr="003E6B9A">
        <w:rPr>
          <w:rFonts w:asciiTheme="minorEastAsia" w:hAnsiTheme="minorEastAsia" w:cs="ＭＳ Ｐゴシック"/>
          <w:b/>
          <w:bCs/>
          <w:kern w:val="0"/>
          <w:szCs w:val="21"/>
        </w:rPr>
        <w:t>、次回が結審です。　１０月１５日（金）１３時３０分開始。</w:t>
      </w:r>
      <w:r w:rsidRPr="003E6B9A">
        <w:rPr>
          <w:rFonts w:asciiTheme="minorEastAsia" w:hAnsiTheme="minorEastAsia" w:cs="ＭＳ Ｐゴシック"/>
          <w:b/>
          <w:bCs/>
          <w:kern w:val="0"/>
          <w:szCs w:val="21"/>
        </w:rPr>
        <w:br/>
      </w:r>
      <w:r w:rsidRPr="003E6B9A">
        <w:rPr>
          <w:rFonts w:asciiTheme="minorEastAsia" w:hAnsiTheme="minorEastAsia" w:cs="ＭＳ Ｐゴシック"/>
          <w:kern w:val="0"/>
          <w:szCs w:val="21"/>
        </w:rPr>
        <w:t>１０１号法廷。</w:t>
      </w:r>
      <w:r w:rsidRPr="003E6B9A">
        <w:rPr>
          <w:rFonts w:asciiTheme="minorEastAsia" w:hAnsiTheme="minorEastAsia" w:cs="ＭＳ Ｐゴシック"/>
          <w:b/>
          <w:bCs/>
          <w:kern w:val="0"/>
          <w:szCs w:val="21"/>
        </w:rPr>
        <w:t>浦部法穂憲法学者証人尋問</w:t>
      </w:r>
      <w:r w:rsidRPr="003E6B9A">
        <w:rPr>
          <w:rFonts w:asciiTheme="minorEastAsia" w:hAnsiTheme="minorEastAsia" w:cs="ＭＳ Ｐゴシック"/>
          <w:kern w:val="0"/>
          <w:szCs w:val="21"/>
        </w:rPr>
        <w:t>（控訴人側６０分間。処分者側３０分間）と決まりました。多くの支援者で見守ってください。</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w:t>
      </w:r>
    </w:p>
    <w:p w:rsidR="003E6B9A" w:rsidRPr="003E6B9A" w:rsidRDefault="003E6B9A" w:rsidP="003E6B9A">
      <w:pPr>
        <w:widowControl/>
        <w:jc w:val="left"/>
        <w:rPr>
          <w:rFonts w:asciiTheme="minorEastAsia" w:hAnsiTheme="minorEastAsia" w:cs="ＭＳ Ｐゴシック"/>
          <w:kern w:val="0"/>
          <w:szCs w:val="21"/>
        </w:rPr>
      </w:pPr>
      <w:r w:rsidRPr="003E6B9A">
        <w:rPr>
          <w:rFonts w:asciiTheme="minorEastAsia" w:hAnsiTheme="minorEastAsia" w:cs="ＭＳ Ｐゴシック"/>
          <w:kern w:val="0"/>
          <w:szCs w:val="21"/>
        </w:rPr>
        <w:t xml:space="preserve">　　　　　　（請求人・代理人２２名。傍聴支援者１００名。満席感謝。　星野）</w:t>
      </w:r>
    </w:p>
    <w:p w:rsidR="00686BD5" w:rsidRPr="003E6B9A" w:rsidRDefault="00686BD5">
      <w:pPr>
        <w:rPr>
          <w:rFonts w:asciiTheme="minorEastAsia" w:hAnsiTheme="minorEastAsia"/>
          <w:szCs w:val="21"/>
        </w:rPr>
      </w:pPr>
    </w:p>
    <w:sectPr w:rsidR="00686BD5" w:rsidRPr="003E6B9A"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6B9A"/>
    <w:rsid w:val="000273ED"/>
    <w:rsid w:val="00032576"/>
    <w:rsid w:val="0003632F"/>
    <w:rsid w:val="00057C4C"/>
    <w:rsid w:val="00064A94"/>
    <w:rsid w:val="00072A36"/>
    <w:rsid w:val="000A2144"/>
    <w:rsid w:val="000B2F1A"/>
    <w:rsid w:val="000B4203"/>
    <w:rsid w:val="00106B39"/>
    <w:rsid w:val="00121473"/>
    <w:rsid w:val="0013000F"/>
    <w:rsid w:val="00134BEE"/>
    <w:rsid w:val="00141AD3"/>
    <w:rsid w:val="0015034A"/>
    <w:rsid w:val="0015401E"/>
    <w:rsid w:val="00173E37"/>
    <w:rsid w:val="0018123D"/>
    <w:rsid w:val="00194629"/>
    <w:rsid w:val="00194807"/>
    <w:rsid w:val="001A46E8"/>
    <w:rsid w:val="001D35C4"/>
    <w:rsid w:val="00231438"/>
    <w:rsid w:val="00237C73"/>
    <w:rsid w:val="00244EF5"/>
    <w:rsid w:val="00246C0B"/>
    <w:rsid w:val="00247344"/>
    <w:rsid w:val="0025429F"/>
    <w:rsid w:val="00256409"/>
    <w:rsid w:val="00261989"/>
    <w:rsid w:val="002815F5"/>
    <w:rsid w:val="002949B0"/>
    <w:rsid w:val="002A2629"/>
    <w:rsid w:val="002B518C"/>
    <w:rsid w:val="003002BB"/>
    <w:rsid w:val="003131CA"/>
    <w:rsid w:val="00317498"/>
    <w:rsid w:val="00326363"/>
    <w:rsid w:val="00334E53"/>
    <w:rsid w:val="0034209F"/>
    <w:rsid w:val="00355BC2"/>
    <w:rsid w:val="003836EC"/>
    <w:rsid w:val="00387124"/>
    <w:rsid w:val="003A1D6E"/>
    <w:rsid w:val="003A2823"/>
    <w:rsid w:val="003E3BBC"/>
    <w:rsid w:val="003E54DB"/>
    <w:rsid w:val="003E6B9A"/>
    <w:rsid w:val="003F5B23"/>
    <w:rsid w:val="003F64F1"/>
    <w:rsid w:val="00411AE5"/>
    <w:rsid w:val="0043435B"/>
    <w:rsid w:val="004343AE"/>
    <w:rsid w:val="00442A60"/>
    <w:rsid w:val="0046352C"/>
    <w:rsid w:val="00481968"/>
    <w:rsid w:val="00496E35"/>
    <w:rsid w:val="004A0BE5"/>
    <w:rsid w:val="004C0924"/>
    <w:rsid w:val="004C74FB"/>
    <w:rsid w:val="004D020A"/>
    <w:rsid w:val="004D6FD3"/>
    <w:rsid w:val="004E4C00"/>
    <w:rsid w:val="004F3B1F"/>
    <w:rsid w:val="0050474F"/>
    <w:rsid w:val="0051272C"/>
    <w:rsid w:val="00526092"/>
    <w:rsid w:val="00526DE2"/>
    <w:rsid w:val="00533712"/>
    <w:rsid w:val="005439B7"/>
    <w:rsid w:val="00567F3D"/>
    <w:rsid w:val="00587731"/>
    <w:rsid w:val="00594743"/>
    <w:rsid w:val="005A0E61"/>
    <w:rsid w:val="005A755F"/>
    <w:rsid w:val="005D247E"/>
    <w:rsid w:val="005E067E"/>
    <w:rsid w:val="005F0174"/>
    <w:rsid w:val="005F6439"/>
    <w:rsid w:val="00601EEB"/>
    <w:rsid w:val="00617B03"/>
    <w:rsid w:val="00634888"/>
    <w:rsid w:val="00655086"/>
    <w:rsid w:val="00655EAC"/>
    <w:rsid w:val="00655F00"/>
    <w:rsid w:val="006624E2"/>
    <w:rsid w:val="00666BA6"/>
    <w:rsid w:val="00673E1E"/>
    <w:rsid w:val="00686BD5"/>
    <w:rsid w:val="006875B8"/>
    <w:rsid w:val="006A3BBA"/>
    <w:rsid w:val="006A496A"/>
    <w:rsid w:val="006A6EF9"/>
    <w:rsid w:val="006E0FC4"/>
    <w:rsid w:val="006E79AE"/>
    <w:rsid w:val="006F29B1"/>
    <w:rsid w:val="00724468"/>
    <w:rsid w:val="007301BD"/>
    <w:rsid w:val="00734A64"/>
    <w:rsid w:val="00737893"/>
    <w:rsid w:val="00786199"/>
    <w:rsid w:val="0079160C"/>
    <w:rsid w:val="007918DE"/>
    <w:rsid w:val="007924E3"/>
    <w:rsid w:val="00793479"/>
    <w:rsid w:val="007C30A9"/>
    <w:rsid w:val="007E109A"/>
    <w:rsid w:val="007E4F6D"/>
    <w:rsid w:val="00806569"/>
    <w:rsid w:val="00815F04"/>
    <w:rsid w:val="00826191"/>
    <w:rsid w:val="00833CA1"/>
    <w:rsid w:val="008513B3"/>
    <w:rsid w:val="008562DC"/>
    <w:rsid w:val="00860B2A"/>
    <w:rsid w:val="00883AD0"/>
    <w:rsid w:val="00886E95"/>
    <w:rsid w:val="008978B3"/>
    <w:rsid w:val="008C23EA"/>
    <w:rsid w:val="008E07B6"/>
    <w:rsid w:val="008E1853"/>
    <w:rsid w:val="008F0B9C"/>
    <w:rsid w:val="008F2475"/>
    <w:rsid w:val="008F61D2"/>
    <w:rsid w:val="00905E9F"/>
    <w:rsid w:val="00915669"/>
    <w:rsid w:val="00915A04"/>
    <w:rsid w:val="0093726E"/>
    <w:rsid w:val="00950DC7"/>
    <w:rsid w:val="009510BC"/>
    <w:rsid w:val="00957DEB"/>
    <w:rsid w:val="00962802"/>
    <w:rsid w:val="0096511F"/>
    <w:rsid w:val="009A13CC"/>
    <w:rsid w:val="009A5468"/>
    <w:rsid w:val="009D2E8B"/>
    <w:rsid w:val="00A079BE"/>
    <w:rsid w:val="00A07DE2"/>
    <w:rsid w:val="00A10674"/>
    <w:rsid w:val="00A267C0"/>
    <w:rsid w:val="00A3069A"/>
    <w:rsid w:val="00A3077F"/>
    <w:rsid w:val="00A47757"/>
    <w:rsid w:val="00A5331E"/>
    <w:rsid w:val="00A97017"/>
    <w:rsid w:val="00AA6331"/>
    <w:rsid w:val="00AC3596"/>
    <w:rsid w:val="00AC590D"/>
    <w:rsid w:val="00AD57C9"/>
    <w:rsid w:val="00AE1F1F"/>
    <w:rsid w:val="00AF094C"/>
    <w:rsid w:val="00AF6857"/>
    <w:rsid w:val="00B01C68"/>
    <w:rsid w:val="00B11C6A"/>
    <w:rsid w:val="00B16AD9"/>
    <w:rsid w:val="00B434F7"/>
    <w:rsid w:val="00B651A6"/>
    <w:rsid w:val="00B77EEF"/>
    <w:rsid w:val="00BE38B0"/>
    <w:rsid w:val="00BF0E76"/>
    <w:rsid w:val="00C1162E"/>
    <w:rsid w:val="00C22F47"/>
    <w:rsid w:val="00C2445B"/>
    <w:rsid w:val="00C4068E"/>
    <w:rsid w:val="00C9258A"/>
    <w:rsid w:val="00CC11FF"/>
    <w:rsid w:val="00CE32BB"/>
    <w:rsid w:val="00D10234"/>
    <w:rsid w:val="00D1040D"/>
    <w:rsid w:val="00D50F1C"/>
    <w:rsid w:val="00D63401"/>
    <w:rsid w:val="00D8531A"/>
    <w:rsid w:val="00D87DBE"/>
    <w:rsid w:val="00D94556"/>
    <w:rsid w:val="00D97CE6"/>
    <w:rsid w:val="00DA4864"/>
    <w:rsid w:val="00DA54B0"/>
    <w:rsid w:val="00DC0DFD"/>
    <w:rsid w:val="00DC3DD0"/>
    <w:rsid w:val="00DE236B"/>
    <w:rsid w:val="00E04CE8"/>
    <w:rsid w:val="00E11D5E"/>
    <w:rsid w:val="00E26666"/>
    <w:rsid w:val="00E4063E"/>
    <w:rsid w:val="00E54925"/>
    <w:rsid w:val="00EB5671"/>
    <w:rsid w:val="00EC6E5D"/>
    <w:rsid w:val="00ED543D"/>
    <w:rsid w:val="00ED5F38"/>
    <w:rsid w:val="00ED6333"/>
    <w:rsid w:val="00EE4B8F"/>
    <w:rsid w:val="00EE50BA"/>
    <w:rsid w:val="00EE5BF5"/>
    <w:rsid w:val="00EE7A16"/>
    <w:rsid w:val="00F246EA"/>
    <w:rsid w:val="00F30CC1"/>
    <w:rsid w:val="00F33873"/>
    <w:rsid w:val="00F340C6"/>
    <w:rsid w:val="00F51006"/>
    <w:rsid w:val="00F71FBA"/>
    <w:rsid w:val="00F730AE"/>
    <w:rsid w:val="00F81668"/>
    <w:rsid w:val="00F822A4"/>
    <w:rsid w:val="00F8563A"/>
    <w:rsid w:val="00FC6177"/>
    <w:rsid w:val="00FD6320"/>
    <w:rsid w:val="00FE01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6B9A"/>
    <w:rPr>
      <w:b/>
      <w:bCs/>
    </w:rPr>
  </w:style>
</w:styles>
</file>

<file path=word/webSettings.xml><?xml version="1.0" encoding="utf-8"?>
<w:webSettings xmlns:r="http://schemas.openxmlformats.org/officeDocument/2006/relationships" xmlns:w="http://schemas.openxmlformats.org/wordprocessingml/2006/main">
  <w:divs>
    <w:div w:id="1456830878">
      <w:bodyDiv w:val="1"/>
      <w:marLeft w:val="0"/>
      <w:marRight w:val="0"/>
      <w:marTop w:val="0"/>
      <w:marBottom w:val="0"/>
      <w:divBdr>
        <w:top w:val="none" w:sz="0" w:space="0" w:color="auto"/>
        <w:left w:val="none" w:sz="0" w:space="0" w:color="auto"/>
        <w:bottom w:val="none" w:sz="0" w:space="0" w:color="auto"/>
        <w:right w:val="none" w:sz="0" w:space="0" w:color="auto"/>
      </w:divBdr>
      <w:divsChild>
        <w:div w:id="43986918">
          <w:marLeft w:val="0"/>
          <w:marRight w:val="0"/>
          <w:marTop w:val="0"/>
          <w:marBottom w:val="0"/>
          <w:divBdr>
            <w:top w:val="none" w:sz="0" w:space="0" w:color="auto"/>
            <w:left w:val="none" w:sz="0" w:space="0" w:color="auto"/>
            <w:bottom w:val="none" w:sz="0" w:space="0" w:color="auto"/>
            <w:right w:val="none" w:sz="0" w:space="0" w:color="auto"/>
          </w:divBdr>
        </w:div>
        <w:div w:id="868563858">
          <w:marLeft w:val="0"/>
          <w:marRight w:val="0"/>
          <w:marTop w:val="0"/>
          <w:marBottom w:val="0"/>
          <w:divBdr>
            <w:top w:val="none" w:sz="0" w:space="0" w:color="auto"/>
            <w:left w:val="none" w:sz="0" w:space="0" w:color="auto"/>
            <w:bottom w:val="none" w:sz="0" w:space="0" w:color="auto"/>
            <w:right w:val="none" w:sz="0" w:space="0" w:color="auto"/>
          </w:divBdr>
        </w:div>
        <w:div w:id="1456214570">
          <w:marLeft w:val="0"/>
          <w:marRight w:val="0"/>
          <w:marTop w:val="0"/>
          <w:marBottom w:val="0"/>
          <w:divBdr>
            <w:top w:val="none" w:sz="0" w:space="0" w:color="auto"/>
            <w:left w:val="none" w:sz="0" w:space="0" w:color="auto"/>
            <w:bottom w:val="none" w:sz="0" w:space="0" w:color="auto"/>
            <w:right w:val="none" w:sz="0" w:space="0" w:color="auto"/>
          </w:divBdr>
        </w:div>
        <w:div w:id="1500463245">
          <w:marLeft w:val="0"/>
          <w:marRight w:val="0"/>
          <w:marTop w:val="0"/>
          <w:marBottom w:val="0"/>
          <w:divBdr>
            <w:top w:val="none" w:sz="0" w:space="0" w:color="auto"/>
            <w:left w:val="none" w:sz="0" w:space="0" w:color="auto"/>
            <w:bottom w:val="none" w:sz="0" w:space="0" w:color="auto"/>
            <w:right w:val="none" w:sz="0" w:space="0" w:color="auto"/>
          </w:divBdr>
        </w:div>
        <w:div w:id="1900823771">
          <w:marLeft w:val="0"/>
          <w:marRight w:val="0"/>
          <w:marTop w:val="0"/>
          <w:marBottom w:val="0"/>
          <w:divBdr>
            <w:top w:val="none" w:sz="0" w:space="0" w:color="auto"/>
            <w:left w:val="none" w:sz="0" w:space="0" w:color="auto"/>
            <w:bottom w:val="none" w:sz="0" w:space="0" w:color="auto"/>
            <w:right w:val="none" w:sz="0" w:space="0" w:color="auto"/>
          </w:divBdr>
        </w:div>
        <w:div w:id="280959714">
          <w:marLeft w:val="0"/>
          <w:marRight w:val="0"/>
          <w:marTop w:val="0"/>
          <w:marBottom w:val="0"/>
          <w:divBdr>
            <w:top w:val="none" w:sz="0" w:space="0" w:color="auto"/>
            <w:left w:val="none" w:sz="0" w:space="0" w:color="auto"/>
            <w:bottom w:val="none" w:sz="0" w:space="0" w:color="auto"/>
            <w:right w:val="none" w:sz="0" w:space="0" w:color="auto"/>
          </w:divBdr>
        </w:div>
        <w:div w:id="1887719091">
          <w:marLeft w:val="0"/>
          <w:marRight w:val="0"/>
          <w:marTop w:val="0"/>
          <w:marBottom w:val="0"/>
          <w:divBdr>
            <w:top w:val="none" w:sz="0" w:space="0" w:color="auto"/>
            <w:left w:val="none" w:sz="0" w:space="0" w:color="auto"/>
            <w:bottom w:val="none" w:sz="0" w:space="0" w:color="auto"/>
            <w:right w:val="none" w:sz="0" w:space="0" w:color="auto"/>
          </w:divBdr>
        </w:div>
        <w:div w:id="1068528160">
          <w:marLeft w:val="0"/>
          <w:marRight w:val="0"/>
          <w:marTop w:val="0"/>
          <w:marBottom w:val="0"/>
          <w:divBdr>
            <w:top w:val="none" w:sz="0" w:space="0" w:color="auto"/>
            <w:left w:val="none" w:sz="0" w:space="0" w:color="auto"/>
            <w:bottom w:val="none" w:sz="0" w:space="0" w:color="auto"/>
            <w:right w:val="none" w:sz="0" w:space="0" w:color="auto"/>
          </w:divBdr>
        </w:div>
        <w:div w:id="1498687205">
          <w:marLeft w:val="0"/>
          <w:marRight w:val="0"/>
          <w:marTop w:val="0"/>
          <w:marBottom w:val="0"/>
          <w:divBdr>
            <w:top w:val="none" w:sz="0" w:space="0" w:color="auto"/>
            <w:left w:val="none" w:sz="0" w:space="0" w:color="auto"/>
            <w:bottom w:val="none" w:sz="0" w:space="0" w:color="auto"/>
            <w:right w:val="none" w:sz="0" w:space="0" w:color="auto"/>
          </w:divBdr>
        </w:div>
        <w:div w:id="545340753">
          <w:marLeft w:val="0"/>
          <w:marRight w:val="0"/>
          <w:marTop w:val="0"/>
          <w:marBottom w:val="0"/>
          <w:divBdr>
            <w:top w:val="none" w:sz="0" w:space="0" w:color="auto"/>
            <w:left w:val="none" w:sz="0" w:space="0" w:color="auto"/>
            <w:bottom w:val="none" w:sz="0" w:space="0" w:color="auto"/>
            <w:right w:val="none" w:sz="0" w:space="0" w:color="auto"/>
          </w:divBdr>
        </w:div>
        <w:div w:id="1432503773">
          <w:marLeft w:val="0"/>
          <w:marRight w:val="0"/>
          <w:marTop w:val="0"/>
          <w:marBottom w:val="0"/>
          <w:divBdr>
            <w:top w:val="none" w:sz="0" w:space="0" w:color="auto"/>
            <w:left w:val="none" w:sz="0" w:space="0" w:color="auto"/>
            <w:bottom w:val="none" w:sz="0" w:space="0" w:color="auto"/>
            <w:right w:val="none" w:sz="0" w:space="0" w:color="auto"/>
          </w:divBdr>
        </w:div>
        <w:div w:id="1484539571">
          <w:marLeft w:val="0"/>
          <w:marRight w:val="0"/>
          <w:marTop w:val="0"/>
          <w:marBottom w:val="0"/>
          <w:divBdr>
            <w:top w:val="none" w:sz="0" w:space="0" w:color="auto"/>
            <w:left w:val="none" w:sz="0" w:space="0" w:color="auto"/>
            <w:bottom w:val="none" w:sz="0" w:space="0" w:color="auto"/>
            <w:right w:val="none" w:sz="0" w:space="0" w:color="auto"/>
          </w:divBdr>
        </w:div>
        <w:div w:id="1259096615">
          <w:marLeft w:val="0"/>
          <w:marRight w:val="0"/>
          <w:marTop w:val="0"/>
          <w:marBottom w:val="0"/>
          <w:divBdr>
            <w:top w:val="none" w:sz="0" w:space="0" w:color="auto"/>
            <w:left w:val="none" w:sz="0" w:space="0" w:color="auto"/>
            <w:bottom w:val="none" w:sz="0" w:space="0" w:color="auto"/>
            <w:right w:val="none" w:sz="0" w:space="0" w:color="auto"/>
          </w:divBdr>
        </w:div>
        <w:div w:id="67919502">
          <w:marLeft w:val="0"/>
          <w:marRight w:val="0"/>
          <w:marTop w:val="0"/>
          <w:marBottom w:val="0"/>
          <w:divBdr>
            <w:top w:val="none" w:sz="0" w:space="0" w:color="auto"/>
            <w:left w:val="none" w:sz="0" w:space="0" w:color="auto"/>
            <w:bottom w:val="none" w:sz="0" w:space="0" w:color="auto"/>
            <w:right w:val="none" w:sz="0" w:space="0" w:color="auto"/>
          </w:divBdr>
          <w:divsChild>
            <w:div w:id="1409964665">
              <w:marLeft w:val="0"/>
              <w:marRight w:val="0"/>
              <w:marTop w:val="0"/>
              <w:marBottom w:val="0"/>
              <w:divBdr>
                <w:top w:val="none" w:sz="0" w:space="0" w:color="auto"/>
                <w:left w:val="none" w:sz="0" w:space="0" w:color="auto"/>
                <w:bottom w:val="none" w:sz="0" w:space="0" w:color="auto"/>
                <w:right w:val="none" w:sz="0" w:space="0" w:color="auto"/>
              </w:divBdr>
            </w:div>
          </w:divsChild>
        </w:div>
        <w:div w:id="740638244">
          <w:marLeft w:val="0"/>
          <w:marRight w:val="0"/>
          <w:marTop w:val="0"/>
          <w:marBottom w:val="0"/>
          <w:divBdr>
            <w:top w:val="none" w:sz="0" w:space="0" w:color="auto"/>
            <w:left w:val="none" w:sz="0" w:space="0" w:color="auto"/>
            <w:bottom w:val="none" w:sz="0" w:space="0" w:color="auto"/>
            <w:right w:val="none" w:sz="0" w:space="0" w:color="auto"/>
          </w:divBdr>
          <w:divsChild>
            <w:div w:id="393046331">
              <w:marLeft w:val="0"/>
              <w:marRight w:val="0"/>
              <w:marTop w:val="0"/>
              <w:marBottom w:val="0"/>
              <w:divBdr>
                <w:top w:val="none" w:sz="0" w:space="0" w:color="auto"/>
                <w:left w:val="none" w:sz="0" w:space="0" w:color="auto"/>
                <w:bottom w:val="none" w:sz="0" w:space="0" w:color="auto"/>
                <w:right w:val="none" w:sz="0" w:space="0" w:color="auto"/>
              </w:divBdr>
            </w:div>
          </w:divsChild>
        </w:div>
        <w:div w:id="234553638">
          <w:marLeft w:val="0"/>
          <w:marRight w:val="0"/>
          <w:marTop w:val="0"/>
          <w:marBottom w:val="0"/>
          <w:divBdr>
            <w:top w:val="none" w:sz="0" w:space="0" w:color="auto"/>
            <w:left w:val="none" w:sz="0" w:space="0" w:color="auto"/>
            <w:bottom w:val="none" w:sz="0" w:space="0" w:color="auto"/>
            <w:right w:val="none" w:sz="0" w:space="0" w:color="auto"/>
          </w:divBdr>
        </w:div>
        <w:div w:id="72431153">
          <w:marLeft w:val="0"/>
          <w:marRight w:val="0"/>
          <w:marTop w:val="0"/>
          <w:marBottom w:val="0"/>
          <w:divBdr>
            <w:top w:val="none" w:sz="0" w:space="0" w:color="auto"/>
            <w:left w:val="none" w:sz="0" w:space="0" w:color="auto"/>
            <w:bottom w:val="none" w:sz="0" w:space="0" w:color="auto"/>
            <w:right w:val="none" w:sz="0" w:space="0" w:color="auto"/>
          </w:divBdr>
        </w:div>
        <w:div w:id="530921337">
          <w:marLeft w:val="0"/>
          <w:marRight w:val="0"/>
          <w:marTop w:val="0"/>
          <w:marBottom w:val="0"/>
          <w:divBdr>
            <w:top w:val="none" w:sz="0" w:space="0" w:color="auto"/>
            <w:left w:val="none" w:sz="0" w:space="0" w:color="auto"/>
            <w:bottom w:val="none" w:sz="0" w:space="0" w:color="auto"/>
            <w:right w:val="none" w:sz="0" w:space="0" w:color="auto"/>
          </w:divBdr>
        </w:div>
        <w:div w:id="849611470">
          <w:marLeft w:val="0"/>
          <w:marRight w:val="0"/>
          <w:marTop w:val="0"/>
          <w:marBottom w:val="0"/>
          <w:divBdr>
            <w:top w:val="none" w:sz="0" w:space="0" w:color="auto"/>
            <w:left w:val="none" w:sz="0" w:space="0" w:color="auto"/>
            <w:bottom w:val="none" w:sz="0" w:space="0" w:color="auto"/>
            <w:right w:val="none" w:sz="0" w:space="0" w:color="auto"/>
          </w:divBdr>
        </w:div>
        <w:div w:id="305668574">
          <w:marLeft w:val="0"/>
          <w:marRight w:val="0"/>
          <w:marTop w:val="0"/>
          <w:marBottom w:val="0"/>
          <w:divBdr>
            <w:top w:val="none" w:sz="0" w:space="0" w:color="auto"/>
            <w:left w:val="none" w:sz="0" w:space="0" w:color="auto"/>
            <w:bottom w:val="none" w:sz="0" w:space="0" w:color="auto"/>
            <w:right w:val="none" w:sz="0" w:space="0" w:color="auto"/>
          </w:divBdr>
        </w:div>
        <w:div w:id="1539273094">
          <w:marLeft w:val="0"/>
          <w:marRight w:val="0"/>
          <w:marTop w:val="0"/>
          <w:marBottom w:val="0"/>
          <w:divBdr>
            <w:top w:val="none" w:sz="0" w:space="0" w:color="auto"/>
            <w:left w:val="none" w:sz="0" w:space="0" w:color="auto"/>
            <w:bottom w:val="none" w:sz="0" w:space="0" w:color="auto"/>
            <w:right w:val="none" w:sz="0" w:space="0" w:color="auto"/>
          </w:divBdr>
        </w:div>
        <w:div w:id="1229420786">
          <w:marLeft w:val="0"/>
          <w:marRight w:val="0"/>
          <w:marTop w:val="0"/>
          <w:marBottom w:val="0"/>
          <w:divBdr>
            <w:top w:val="none" w:sz="0" w:space="0" w:color="auto"/>
            <w:left w:val="none" w:sz="0" w:space="0" w:color="auto"/>
            <w:bottom w:val="none" w:sz="0" w:space="0" w:color="auto"/>
            <w:right w:val="none" w:sz="0" w:space="0" w:color="auto"/>
          </w:divBdr>
        </w:div>
        <w:div w:id="139542395">
          <w:marLeft w:val="0"/>
          <w:marRight w:val="0"/>
          <w:marTop w:val="0"/>
          <w:marBottom w:val="0"/>
          <w:divBdr>
            <w:top w:val="none" w:sz="0" w:space="0" w:color="auto"/>
            <w:left w:val="none" w:sz="0" w:space="0" w:color="auto"/>
            <w:bottom w:val="none" w:sz="0" w:space="0" w:color="auto"/>
            <w:right w:val="none" w:sz="0" w:space="0" w:color="auto"/>
          </w:divBdr>
        </w:div>
        <w:div w:id="1980112016">
          <w:marLeft w:val="0"/>
          <w:marRight w:val="0"/>
          <w:marTop w:val="0"/>
          <w:marBottom w:val="0"/>
          <w:divBdr>
            <w:top w:val="none" w:sz="0" w:space="0" w:color="auto"/>
            <w:left w:val="none" w:sz="0" w:space="0" w:color="auto"/>
            <w:bottom w:val="none" w:sz="0" w:space="0" w:color="auto"/>
            <w:right w:val="none" w:sz="0" w:space="0" w:color="auto"/>
          </w:divBdr>
        </w:div>
        <w:div w:id="1250694488">
          <w:marLeft w:val="0"/>
          <w:marRight w:val="0"/>
          <w:marTop w:val="0"/>
          <w:marBottom w:val="0"/>
          <w:divBdr>
            <w:top w:val="none" w:sz="0" w:space="0" w:color="auto"/>
            <w:left w:val="none" w:sz="0" w:space="0" w:color="auto"/>
            <w:bottom w:val="none" w:sz="0" w:space="0" w:color="auto"/>
            <w:right w:val="none" w:sz="0" w:space="0" w:color="auto"/>
          </w:divBdr>
        </w:div>
        <w:div w:id="1457261827">
          <w:marLeft w:val="0"/>
          <w:marRight w:val="0"/>
          <w:marTop w:val="0"/>
          <w:marBottom w:val="0"/>
          <w:divBdr>
            <w:top w:val="none" w:sz="0" w:space="0" w:color="auto"/>
            <w:left w:val="none" w:sz="0" w:space="0" w:color="auto"/>
            <w:bottom w:val="none" w:sz="0" w:space="0" w:color="auto"/>
            <w:right w:val="none" w:sz="0" w:space="0" w:color="auto"/>
          </w:divBdr>
        </w:div>
        <w:div w:id="632561682">
          <w:marLeft w:val="0"/>
          <w:marRight w:val="0"/>
          <w:marTop w:val="0"/>
          <w:marBottom w:val="0"/>
          <w:divBdr>
            <w:top w:val="none" w:sz="0" w:space="0" w:color="auto"/>
            <w:left w:val="none" w:sz="0" w:space="0" w:color="auto"/>
            <w:bottom w:val="none" w:sz="0" w:space="0" w:color="auto"/>
            <w:right w:val="none" w:sz="0" w:space="0" w:color="auto"/>
          </w:divBdr>
        </w:div>
        <w:div w:id="1957441066">
          <w:marLeft w:val="0"/>
          <w:marRight w:val="0"/>
          <w:marTop w:val="0"/>
          <w:marBottom w:val="0"/>
          <w:divBdr>
            <w:top w:val="none" w:sz="0" w:space="0" w:color="auto"/>
            <w:left w:val="none" w:sz="0" w:space="0" w:color="auto"/>
            <w:bottom w:val="none" w:sz="0" w:space="0" w:color="auto"/>
            <w:right w:val="none" w:sz="0" w:space="0" w:color="auto"/>
          </w:divBdr>
        </w:div>
        <w:div w:id="188840775">
          <w:marLeft w:val="0"/>
          <w:marRight w:val="0"/>
          <w:marTop w:val="0"/>
          <w:marBottom w:val="0"/>
          <w:divBdr>
            <w:top w:val="none" w:sz="0" w:space="0" w:color="auto"/>
            <w:left w:val="none" w:sz="0" w:space="0" w:color="auto"/>
            <w:bottom w:val="none" w:sz="0" w:space="0" w:color="auto"/>
            <w:right w:val="none" w:sz="0" w:space="0" w:color="auto"/>
          </w:divBdr>
        </w:div>
        <w:div w:id="1975481426">
          <w:marLeft w:val="0"/>
          <w:marRight w:val="0"/>
          <w:marTop w:val="0"/>
          <w:marBottom w:val="0"/>
          <w:divBdr>
            <w:top w:val="none" w:sz="0" w:space="0" w:color="auto"/>
            <w:left w:val="none" w:sz="0" w:space="0" w:color="auto"/>
            <w:bottom w:val="none" w:sz="0" w:space="0" w:color="auto"/>
            <w:right w:val="none" w:sz="0" w:space="0" w:color="auto"/>
          </w:divBdr>
        </w:div>
        <w:div w:id="544366124">
          <w:marLeft w:val="0"/>
          <w:marRight w:val="0"/>
          <w:marTop w:val="0"/>
          <w:marBottom w:val="0"/>
          <w:divBdr>
            <w:top w:val="none" w:sz="0" w:space="0" w:color="auto"/>
            <w:left w:val="none" w:sz="0" w:space="0" w:color="auto"/>
            <w:bottom w:val="none" w:sz="0" w:space="0" w:color="auto"/>
            <w:right w:val="none" w:sz="0" w:space="0" w:color="auto"/>
          </w:divBdr>
        </w:div>
        <w:div w:id="1530289750">
          <w:marLeft w:val="0"/>
          <w:marRight w:val="0"/>
          <w:marTop w:val="0"/>
          <w:marBottom w:val="0"/>
          <w:divBdr>
            <w:top w:val="none" w:sz="0" w:space="0" w:color="auto"/>
            <w:left w:val="none" w:sz="0" w:space="0" w:color="auto"/>
            <w:bottom w:val="none" w:sz="0" w:space="0" w:color="auto"/>
            <w:right w:val="none" w:sz="0" w:space="0" w:color="auto"/>
          </w:divBdr>
        </w:div>
        <w:div w:id="813983115">
          <w:marLeft w:val="0"/>
          <w:marRight w:val="0"/>
          <w:marTop w:val="0"/>
          <w:marBottom w:val="0"/>
          <w:divBdr>
            <w:top w:val="none" w:sz="0" w:space="0" w:color="auto"/>
            <w:left w:val="none" w:sz="0" w:space="0" w:color="auto"/>
            <w:bottom w:val="none" w:sz="0" w:space="0" w:color="auto"/>
            <w:right w:val="none" w:sz="0" w:space="0" w:color="auto"/>
          </w:divBdr>
        </w:div>
        <w:div w:id="716201199">
          <w:marLeft w:val="0"/>
          <w:marRight w:val="0"/>
          <w:marTop w:val="0"/>
          <w:marBottom w:val="0"/>
          <w:divBdr>
            <w:top w:val="none" w:sz="0" w:space="0" w:color="auto"/>
            <w:left w:val="none" w:sz="0" w:space="0" w:color="auto"/>
            <w:bottom w:val="none" w:sz="0" w:space="0" w:color="auto"/>
            <w:right w:val="none" w:sz="0" w:space="0" w:color="auto"/>
          </w:divBdr>
        </w:div>
        <w:div w:id="1710229483">
          <w:marLeft w:val="0"/>
          <w:marRight w:val="0"/>
          <w:marTop w:val="0"/>
          <w:marBottom w:val="0"/>
          <w:divBdr>
            <w:top w:val="none" w:sz="0" w:space="0" w:color="auto"/>
            <w:left w:val="none" w:sz="0" w:space="0" w:color="auto"/>
            <w:bottom w:val="none" w:sz="0" w:space="0" w:color="auto"/>
            <w:right w:val="none" w:sz="0" w:space="0" w:color="auto"/>
          </w:divBdr>
        </w:div>
        <w:div w:id="1287270427">
          <w:marLeft w:val="0"/>
          <w:marRight w:val="0"/>
          <w:marTop w:val="0"/>
          <w:marBottom w:val="0"/>
          <w:divBdr>
            <w:top w:val="none" w:sz="0" w:space="0" w:color="auto"/>
            <w:left w:val="none" w:sz="0" w:space="0" w:color="auto"/>
            <w:bottom w:val="none" w:sz="0" w:space="0" w:color="auto"/>
            <w:right w:val="none" w:sz="0" w:space="0" w:color="auto"/>
          </w:divBdr>
        </w:div>
        <w:div w:id="219630721">
          <w:marLeft w:val="0"/>
          <w:marRight w:val="0"/>
          <w:marTop w:val="0"/>
          <w:marBottom w:val="0"/>
          <w:divBdr>
            <w:top w:val="none" w:sz="0" w:space="0" w:color="auto"/>
            <w:left w:val="none" w:sz="0" w:space="0" w:color="auto"/>
            <w:bottom w:val="none" w:sz="0" w:space="0" w:color="auto"/>
            <w:right w:val="none" w:sz="0" w:space="0" w:color="auto"/>
          </w:divBdr>
        </w:div>
        <w:div w:id="314334204">
          <w:marLeft w:val="0"/>
          <w:marRight w:val="0"/>
          <w:marTop w:val="0"/>
          <w:marBottom w:val="0"/>
          <w:divBdr>
            <w:top w:val="none" w:sz="0" w:space="0" w:color="auto"/>
            <w:left w:val="none" w:sz="0" w:space="0" w:color="auto"/>
            <w:bottom w:val="none" w:sz="0" w:space="0" w:color="auto"/>
            <w:right w:val="none" w:sz="0" w:space="0" w:color="auto"/>
          </w:divBdr>
        </w:div>
        <w:div w:id="2109956931">
          <w:marLeft w:val="0"/>
          <w:marRight w:val="0"/>
          <w:marTop w:val="0"/>
          <w:marBottom w:val="0"/>
          <w:divBdr>
            <w:top w:val="none" w:sz="0" w:space="0" w:color="auto"/>
            <w:left w:val="none" w:sz="0" w:space="0" w:color="auto"/>
            <w:bottom w:val="none" w:sz="0" w:space="0" w:color="auto"/>
            <w:right w:val="none" w:sz="0" w:space="0" w:color="auto"/>
          </w:divBdr>
        </w:div>
        <w:div w:id="696934605">
          <w:marLeft w:val="0"/>
          <w:marRight w:val="0"/>
          <w:marTop w:val="0"/>
          <w:marBottom w:val="0"/>
          <w:divBdr>
            <w:top w:val="none" w:sz="0" w:space="0" w:color="auto"/>
            <w:left w:val="none" w:sz="0" w:space="0" w:color="auto"/>
            <w:bottom w:val="none" w:sz="0" w:space="0" w:color="auto"/>
            <w:right w:val="none" w:sz="0" w:space="0" w:color="auto"/>
          </w:divBdr>
        </w:div>
        <w:div w:id="790561491">
          <w:marLeft w:val="0"/>
          <w:marRight w:val="0"/>
          <w:marTop w:val="0"/>
          <w:marBottom w:val="0"/>
          <w:divBdr>
            <w:top w:val="none" w:sz="0" w:space="0" w:color="auto"/>
            <w:left w:val="none" w:sz="0" w:space="0" w:color="auto"/>
            <w:bottom w:val="none" w:sz="0" w:space="0" w:color="auto"/>
            <w:right w:val="none" w:sz="0" w:space="0" w:color="auto"/>
          </w:divBdr>
        </w:div>
        <w:div w:id="1730035551">
          <w:marLeft w:val="0"/>
          <w:marRight w:val="0"/>
          <w:marTop w:val="0"/>
          <w:marBottom w:val="0"/>
          <w:divBdr>
            <w:top w:val="none" w:sz="0" w:space="0" w:color="auto"/>
            <w:left w:val="none" w:sz="0" w:space="0" w:color="auto"/>
            <w:bottom w:val="none" w:sz="0" w:space="0" w:color="auto"/>
            <w:right w:val="none" w:sz="0" w:space="0" w:color="auto"/>
          </w:divBdr>
        </w:div>
        <w:div w:id="912549493">
          <w:marLeft w:val="0"/>
          <w:marRight w:val="0"/>
          <w:marTop w:val="0"/>
          <w:marBottom w:val="0"/>
          <w:divBdr>
            <w:top w:val="none" w:sz="0" w:space="0" w:color="auto"/>
            <w:left w:val="none" w:sz="0" w:space="0" w:color="auto"/>
            <w:bottom w:val="none" w:sz="0" w:space="0" w:color="auto"/>
            <w:right w:val="none" w:sz="0" w:space="0" w:color="auto"/>
          </w:divBdr>
        </w:div>
        <w:div w:id="76241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2010-07-21T08:42:00Z</dcterms:created>
  <dcterms:modified xsi:type="dcterms:W3CDTF">2010-07-21T08:45:00Z</dcterms:modified>
</cp:coreProperties>
</file>