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54" w:rsidRPr="0074641D" w:rsidRDefault="00B66F54" w:rsidP="00FF3E2F">
      <w:pPr>
        <w:snapToGrid w:val="0"/>
        <w:jc w:val="center"/>
        <w:rPr>
          <w:b/>
          <w:sz w:val="36"/>
          <w:szCs w:val="36"/>
        </w:rPr>
      </w:pPr>
      <w:bookmarkStart w:id="0" w:name="_GoBack"/>
      <w:bookmarkEnd w:id="0"/>
      <w:r w:rsidRPr="0074641D">
        <w:rPr>
          <w:rFonts w:hint="eastAsia"/>
          <w:b/>
          <w:sz w:val="36"/>
          <w:szCs w:val="36"/>
        </w:rPr>
        <w:t>申　入　書</w:t>
      </w:r>
    </w:p>
    <w:p w:rsidR="00B66F54" w:rsidRPr="00B2463D" w:rsidRDefault="00B66F54" w:rsidP="00FF3E2F">
      <w:pPr>
        <w:snapToGrid w:val="0"/>
        <w:rPr>
          <w:rFonts w:ascii="Century" w:eastAsia="ＭＳ 明朝" w:hAnsi="Century" w:cs="ＭＳ 明朝"/>
          <w:sz w:val="16"/>
          <w:szCs w:val="16"/>
        </w:rPr>
      </w:pPr>
    </w:p>
    <w:p w:rsidR="00FC1DD6" w:rsidRPr="00FC1DD6" w:rsidRDefault="00EB2A89" w:rsidP="00FF3E2F">
      <w:pPr>
        <w:snapToGrid w:val="0"/>
        <w:jc w:val="right"/>
        <w:rPr>
          <w:rFonts w:ascii="Century" w:eastAsia="ＭＳ 明朝" w:hAnsi="Century" w:cs="ＭＳ 明朝"/>
          <w:sz w:val="24"/>
          <w:szCs w:val="24"/>
        </w:rPr>
      </w:pPr>
      <w:r>
        <w:rPr>
          <w:rFonts w:ascii="Century" w:eastAsia="ＭＳ 明朝" w:hAnsi="Century" w:cs="ＭＳ 明朝" w:hint="eastAsia"/>
          <w:sz w:val="24"/>
          <w:szCs w:val="24"/>
        </w:rPr>
        <w:t>２０１５年３</w:t>
      </w:r>
      <w:r w:rsidR="00FC1DD6" w:rsidRPr="00FC1DD6">
        <w:rPr>
          <w:rFonts w:ascii="Century" w:eastAsia="ＭＳ 明朝" w:hAnsi="Century" w:cs="ＭＳ 明朝" w:hint="eastAsia"/>
          <w:sz w:val="24"/>
          <w:szCs w:val="24"/>
        </w:rPr>
        <w:t>月</w:t>
      </w:r>
      <w:r>
        <w:rPr>
          <w:rFonts w:ascii="Century" w:eastAsia="ＭＳ 明朝" w:hAnsi="Century" w:cs="ＭＳ 明朝" w:hint="eastAsia"/>
          <w:sz w:val="24"/>
          <w:szCs w:val="24"/>
        </w:rPr>
        <w:t>２０</w:t>
      </w:r>
      <w:r w:rsidR="00FC1DD6" w:rsidRPr="00FC1DD6">
        <w:rPr>
          <w:rFonts w:ascii="Century" w:eastAsia="ＭＳ 明朝" w:hAnsi="Century" w:cs="ＭＳ 明朝" w:hint="eastAsia"/>
          <w:sz w:val="24"/>
          <w:szCs w:val="24"/>
        </w:rPr>
        <w:t>日</w:t>
      </w:r>
    </w:p>
    <w:p w:rsidR="00FC1DD6" w:rsidRPr="00FF3E2F" w:rsidRDefault="00FC1DD6" w:rsidP="00FF3E2F">
      <w:pPr>
        <w:snapToGrid w:val="0"/>
        <w:rPr>
          <w:rFonts w:ascii="Century" w:eastAsia="ＭＳ 明朝" w:hAnsi="Century" w:cs="ＭＳ 明朝"/>
          <w:sz w:val="16"/>
          <w:szCs w:val="16"/>
        </w:rPr>
      </w:pPr>
    </w:p>
    <w:p w:rsidR="00FC1DD6" w:rsidRPr="00FC1DD6" w:rsidRDefault="00FC1DD6" w:rsidP="00FF3E2F">
      <w:pPr>
        <w:snapToGrid w:val="0"/>
        <w:rPr>
          <w:rFonts w:ascii="Century" w:eastAsia="ＭＳ 明朝" w:hAnsi="Century" w:cs="ＭＳ 明朝"/>
          <w:sz w:val="24"/>
          <w:szCs w:val="24"/>
        </w:rPr>
      </w:pPr>
      <w:r w:rsidRPr="00FC1DD6">
        <w:rPr>
          <w:rFonts w:ascii="Century" w:eastAsia="ＭＳ 明朝" w:hAnsi="Century" w:cs="ＭＳ 明朝" w:hint="eastAsia"/>
          <w:sz w:val="24"/>
          <w:szCs w:val="24"/>
        </w:rPr>
        <w:t>東京都教育委員会</w:t>
      </w:r>
    </w:p>
    <w:p w:rsidR="00FC1DD6" w:rsidRPr="00FC1DD6" w:rsidRDefault="00FC1DD6" w:rsidP="00FF3E2F">
      <w:pPr>
        <w:snapToGrid w:val="0"/>
        <w:rPr>
          <w:rFonts w:ascii="Century" w:eastAsia="ＭＳ 明朝" w:hAnsi="Century" w:cs="ＭＳ 明朝"/>
          <w:sz w:val="24"/>
          <w:szCs w:val="24"/>
        </w:rPr>
      </w:pPr>
      <w:r w:rsidRPr="00FC1DD6">
        <w:rPr>
          <w:rFonts w:ascii="Century" w:eastAsia="ＭＳ 明朝" w:hAnsi="Century" w:cs="ＭＳ 明朝" w:hint="eastAsia"/>
          <w:sz w:val="24"/>
          <w:szCs w:val="24"/>
        </w:rPr>
        <w:t>教育委員長　木村　　孟　　殿</w:t>
      </w:r>
    </w:p>
    <w:p w:rsidR="00FC1DD6" w:rsidRPr="00FC1DD6" w:rsidRDefault="00FC1DD6" w:rsidP="00FF3E2F">
      <w:pPr>
        <w:snapToGrid w:val="0"/>
        <w:rPr>
          <w:rFonts w:ascii="Century" w:eastAsia="ＭＳ 明朝" w:hAnsi="Century" w:cs="ＭＳ 明朝"/>
          <w:sz w:val="24"/>
          <w:szCs w:val="24"/>
        </w:rPr>
      </w:pPr>
      <w:r w:rsidRPr="00FC1DD6">
        <w:rPr>
          <w:rFonts w:ascii="Century" w:eastAsia="ＭＳ 明朝" w:hAnsi="Century" w:cs="ＭＳ 明朝" w:hint="eastAsia"/>
          <w:sz w:val="24"/>
          <w:szCs w:val="24"/>
        </w:rPr>
        <w:t>教育長</w:t>
      </w:r>
      <w:r w:rsidRPr="00FC1DD6">
        <w:rPr>
          <w:rFonts w:ascii="Century" w:eastAsia="ＭＳ 明朝" w:hAnsi="Century" w:cs="ＭＳ 明朝" w:hint="eastAsia"/>
          <w:sz w:val="24"/>
          <w:szCs w:val="24"/>
        </w:rPr>
        <w:t xml:space="preserve">  </w:t>
      </w:r>
      <w:r w:rsidRPr="00FC1DD6">
        <w:rPr>
          <w:rFonts w:ascii="Century" w:eastAsia="ＭＳ 明朝" w:hAnsi="Century" w:cs="ＭＳ 明朝" w:hint="eastAsia"/>
          <w:sz w:val="24"/>
          <w:szCs w:val="24"/>
        </w:rPr>
        <w:t xml:space="preserve">　　比留間　英人　殿</w:t>
      </w:r>
    </w:p>
    <w:p w:rsidR="00FC1DD6" w:rsidRPr="00FF3E2F" w:rsidRDefault="00FC1DD6" w:rsidP="00FF3E2F">
      <w:pPr>
        <w:snapToGrid w:val="0"/>
        <w:rPr>
          <w:rFonts w:ascii="Century" w:eastAsia="ＭＳ 明朝" w:hAnsi="Century" w:cs="ＭＳ 明朝"/>
          <w:sz w:val="16"/>
          <w:szCs w:val="16"/>
        </w:rPr>
      </w:pPr>
    </w:p>
    <w:p w:rsidR="00FC1DD6" w:rsidRPr="00FC1DD6" w:rsidRDefault="00FC1DD6" w:rsidP="00FF3E2F">
      <w:pPr>
        <w:snapToGrid w:val="0"/>
        <w:ind w:firstLineChars="500" w:firstLine="1177"/>
        <w:rPr>
          <w:rFonts w:ascii="Century" w:eastAsia="ＭＳ 明朝" w:hAnsi="Century" w:cs="ＭＳ 明朝"/>
          <w:sz w:val="24"/>
          <w:szCs w:val="24"/>
        </w:rPr>
      </w:pPr>
      <w:r w:rsidRPr="00FC1DD6">
        <w:rPr>
          <w:rFonts w:ascii="Century" w:eastAsia="ＭＳ 明朝" w:hAnsi="Century" w:cs="ＭＳ 明朝" w:hint="eastAsia"/>
          <w:sz w:val="24"/>
          <w:szCs w:val="24"/>
        </w:rPr>
        <w:t>「日の丸・君が代」不当処分撤回を求める被処分者の会</w:t>
      </w:r>
      <w:r>
        <w:rPr>
          <w:rFonts w:ascii="Century" w:eastAsia="ＭＳ 明朝" w:hAnsi="Century" w:cs="ＭＳ 明朝" w:hint="eastAsia"/>
          <w:sz w:val="24"/>
          <w:szCs w:val="24"/>
        </w:rPr>
        <w:t>・</w:t>
      </w:r>
      <w:r w:rsidRPr="00FC1DD6">
        <w:rPr>
          <w:rFonts w:ascii="Century" w:eastAsia="ＭＳ 明朝" w:hAnsi="Century" w:cs="ＭＳ 明朝" w:hint="eastAsia"/>
          <w:sz w:val="24"/>
          <w:szCs w:val="24"/>
        </w:rPr>
        <w:t>東京「君が代」裁判原告団</w:t>
      </w:r>
    </w:p>
    <w:p w:rsidR="00D31ECE" w:rsidRDefault="00FC1DD6" w:rsidP="00FF3E2F">
      <w:pPr>
        <w:snapToGrid w:val="0"/>
        <w:rPr>
          <w:rFonts w:ascii="Century" w:eastAsia="ＭＳ 明朝" w:hAnsi="Century" w:cs="ＭＳ 明朝"/>
          <w:sz w:val="24"/>
          <w:szCs w:val="24"/>
        </w:rPr>
      </w:pPr>
      <w:r w:rsidRPr="00FC1DD6">
        <w:rPr>
          <w:rFonts w:ascii="Century" w:eastAsia="ＭＳ 明朝" w:hAnsi="Century" w:cs="ＭＳ 明朝" w:hint="eastAsia"/>
          <w:sz w:val="24"/>
          <w:szCs w:val="24"/>
        </w:rPr>
        <w:t xml:space="preserve">　　　　　　　　共同代表　岩木　俊一　　星野</w:t>
      </w:r>
      <w:r w:rsidR="005E648D">
        <w:rPr>
          <w:rFonts w:ascii="Century" w:eastAsia="ＭＳ 明朝" w:hAnsi="Century" w:cs="ＭＳ 明朝" w:hint="eastAsia"/>
          <w:sz w:val="24"/>
          <w:szCs w:val="24"/>
        </w:rPr>
        <w:t xml:space="preserve">　</w:t>
      </w:r>
      <w:r w:rsidRPr="00FC1DD6">
        <w:rPr>
          <w:rFonts w:ascii="Century" w:eastAsia="ＭＳ 明朝" w:hAnsi="Century" w:cs="ＭＳ 明朝" w:hint="eastAsia"/>
          <w:sz w:val="24"/>
          <w:szCs w:val="24"/>
        </w:rPr>
        <w:t>直之</w:t>
      </w:r>
    </w:p>
    <w:p w:rsidR="005A37EA" w:rsidRPr="005A37EA" w:rsidRDefault="005A37EA" w:rsidP="00FF3E2F">
      <w:pPr>
        <w:snapToGrid w:val="0"/>
        <w:rPr>
          <w:rFonts w:ascii="Century" w:eastAsia="ＭＳ 明朝" w:hAnsi="Century" w:cs="Times New Roman"/>
          <w:sz w:val="16"/>
          <w:szCs w:val="16"/>
        </w:rPr>
      </w:pPr>
    </w:p>
    <w:p w:rsidR="005A37EA" w:rsidRPr="005A37EA" w:rsidRDefault="005A37EA" w:rsidP="00FF3E2F">
      <w:pPr>
        <w:snapToGrid w:val="0"/>
        <w:rPr>
          <w:rFonts w:ascii="Century" w:eastAsia="ＭＳ 明朝" w:hAnsi="Century" w:cs="Times New Roman"/>
          <w:sz w:val="28"/>
          <w:szCs w:val="28"/>
        </w:rPr>
      </w:pPr>
      <w:r w:rsidRPr="005A37EA">
        <w:rPr>
          <w:rFonts w:ascii="Century" w:eastAsia="ＭＳ 明朝" w:hAnsi="Century" w:cs="Times New Roman" w:hint="eastAsia"/>
          <w:sz w:val="28"/>
          <w:szCs w:val="28"/>
        </w:rPr>
        <w:t>＜</w:t>
      </w:r>
      <w:r w:rsidR="00B66F54">
        <w:rPr>
          <w:rFonts w:ascii="Century" w:eastAsia="ＭＳ 明朝" w:hAnsi="Century" w:cs="Times New Roman" w:hint="eastAsia"/>
          <w:sz w:val="28"/>
          <w:szCs w:val="28"/>
        </w:rPr>
        <w:t>申し入れ</w:t>
      </w:r>
      <w:r w:rsidRPr="005A37EA">
        <w:rPr>
          <w:rFonts w:ascii="Century" w:eastAsia="ＭＳ 明朝" w:hAnsi="Century" w:cs="Times New Roman" w:hint="eastAsia"/>
          <w:sz w:val="28"/>
          <w:szCs w:val="28"/>
        </w:rPr>
        <w:t>の趣旨＞</w:t>
      </w:r>
    </w:p>
    <w:p w:rsidR="00405DDA" w:rsidRPr="00B95175" w:rsidRDefault="002B38F9" w:rsidP="00B95175">
      <w:pPr>
        <w:snapToGrid w:val="0"/>
        <w:ind w:left="215" w:hangingChars="100" w:hanging="215"/>
        <w:rPr>
          <w:rFonts w:ascii="Century" w:eastAsia="ＭＳ 明朝" w:hAnsi="Century" w:cs="ＭＳ 明朝"/>
          <w:sz w:val="22"/>
        </w:rPr>
      </w:pPr>
      <w:r w:rsidRPr="00B95175">
        <w:rPr>
          <w:rFonts w:ascii="Century" w:eastAsia="ＭＳ 明朝" w:hAnsi="Century" w:cs="ＭＳ 明朝" w:hint="eastAsia"/>
          <w:sz w:val="22"/>
        </w:rPr>
        <w:t>１．</w:t>
      </w:r>
      <w:r w:rsidR="00582E12" w:rsidRPr="00B95175">
        <w:rPr>
          <w:rFonts w:ascii="Century" w:eastAsia="ＭＳ 明朝" w:hAnsi="Century" w:cs="ＭＳ 明朝" w:hint="eastAsia"/>
          <w:sz w:val="22"/>
        </w:rPr>
        <w:t>東京都教育委員会は、本会の</w:t>
      </w:r>
      <w:r w:rsidR="00DD3E46" w:rsidRPr="00B95175">
        <w:rPr>
          <w:rFonts w:ascii="Century" w:eastAsia="ＭＳ 明朝" w:hAnsi="Century" w:cs="ＭＳ 明朝" w:hint="eastAsia"/>
          <w:sz w:val="22"/>
        </w:rPr>
        <w:t>本年</w:t>
      </w:r>
      <w:r w:rsidR="00FE6FC7" w:rsidRPr="00B95175">
        <w:rPr>
          <w:rFonts w:ascii="Century" w:eastAsia="ＭＳ 明朝" w:hAnsi="Century" w:cs="ＭＳ 明朝" w:hint="eastAsia"/>
          <w:sz w:val="22"/>
        </w:rPr>
        <w:t>１</w:t>
      </w:r>
      <w:r w:rsidR="00DD3E46" w:rsidRPr="00B95175">
        <w:rPr>
          <w:rFonts w:ascii="Century" w:eastAsia="ＭＳ 明朝" w:hAnsi="Century" w:cs="ＭＳ 明朝" w:hint="eastAsia"/>
          <w:sz w:val="22"/>
        </w:rPr>
        <w:t>月</w:t>
      </w:r>
      <w:r w:rsidR="00FE6FC7" w:rsidRPr="00B95175">
        <w:rPr>
          <w:rFonts w:ascii="Century" w:eastAsia="ＭＳ 明朝" w:hAnsi="Century" w:cs="ＭＳ 明朝" w:hint="eastAsia"/>
          <w:sz w:val="22"/>
        </w:rPr>
        <w:t>２</w:t>
      </w:r>
      <w:r w:rsidR="0059372E" w:rsidRPr="00B95175">
        <w:rPr>
          <w:rFonts w:ascii="Century" w:eastAsia="ＭＳ 明朝" w:hAnsi="Century" w:cs="ＭＳ 明朝" w:hint="eastAsia"/>
          <w:sz w:val="22"/>
        </w:rPr>
        <w:t>１</w:t>
      </w:r>
      <w:r w:rsidR="00DD3E46" w:rsidRPr="00B95175">
        <w:rPr>
          <w:rFonts w:ascii="Century" w:eastAsia="ＭＳ 明朝" w:hAnsi="Century" w:cs="ＭＳ 明朝" w:hint="eastAsia"/>
          <w:sz w:val="22"/>
        </w:rPr>
        <w:t>日付「申入書」の「</w:t>
      </w:r>
      <w:r w:rsidR="00FE6FC7" w:rsidRPr="00B95175">
        <w:rPr>
          <w:rFonts w:ascii="Century" w:eastAsia="ＭＳ 明朝" w:hAnsi="Century" w:cs="ＭＳ 明朝" w:hint="eastAsia"/>
          <w:sz w:val="22"/>
        </w:rPr>
        <w:t>６</w:t>
      </w:r>
      <w:r w:rsidR="00DD3E46" w:rsidRPr="00B95175">
        <w:rPr>
          <w:rFonts w:ascii="Century" w:eastAsia="ＭＳ 明朝" w:hAnsi="Century" w:cs="ＭＳ 明朝" w:hint="eastAsia"/>
          <w:sz w:val="22"/>
        </w:rPr>
        <w:t xml:space="preserve">　卒業式、入学式で</w:t>
      </w:r>
      <w:r w:rsidR="00DD3E46" w:rsidRPr="00B95175">
        <w:rPr>
          <w:rFonts w:ascii="Century" w:eastAsia="ＭＳ 明朝" w:hAnsi="Century" w:cs="ＭＳ 明朝" w:hint="eastAsia"/>
          <w:sz w:val="22"/>
        </w:rPr>
        <w:t>10</w:t>
      </w:r>
      <w:r w:rsidR="00DD3E46" w:rsidRPr="00B95175">
        <w:rPr>
          <w:rFonts w:ascii="Century" w:eastAsia="ＭＳ 明朝" w:hAnsi="Century" w:cs="ＭＳ 明朝" w:hint="eastAsia"/>
          <w:sz w:val="22"/>
        </w:rPr>
        <w:t>．</w:t>
      </w:r>
      <w:r w:rsidR="00DD3E46" w:rsidRPr="00B95175">
        <w:rPr>
          <w:rFonts w:ascii="Century" w:eastAsia="ＭＳ 明朝" w:hAnsi="Century" w:cs="ＭＳ 明朝" w:hint="eastAsia"/>
          <w:sz w:val="22"/>
        </w:rPr>
        <w:t>23</w:t>
      </w:r>
      <w:r w:rsidR="00DD3E46" w:rsidRPr="00B95175">
        <w:rPr>
          <w:rFonts w:ascii="Century" w:eastAsia="ＭＳ 明朝" w:hAnsi="Century" w:cs="ＭＳ 明朝" w:hint="eastAsia"/>
          <w:sz w:val="22"/>
        </w:rPr>
        <w:t>通達に基づく新たな懲戒処分を行わないこと」との申し入れに対して</w:t>
      </w:r>
      <w:r w:rsidR="00405DDA" w:rsidRPr="00B95175">
        <w:rPr>
          <w:rFonts w:ascii="Century" w:eastAsia="ＭＳ 明朝" w:hAnsi="Century" w:cs="ＭＳ 明朝" w:hint="eastAsia"/>
          <w:sz w:val="22"/>
        </w:rPr>
        <w:t>「</w:t>
      </w:r>
      <w:r w:rsidR="000646B0" w:rsidRPr="00B95175">
        <w:rPr>
          <w:rFonts w:ascii="Century" w:eastAsia="ＭＳ 明朝" w:hAnsi="Century" w:cs="ＭＳ 明朝" w:hint="eastAsia"/>
          <w:sz w:val="22"/>
        </w:rPr>
        <w:t>卒業式等の式典において国歌斉唱</w:t>
      </w:r>
      <w:r w:rsidR="00405DDA" w:rsidRPr="00B95175">
        <w:rPr>
          <w:rFonts w:ascii="Century" w:eastAsia="ＭＳ 明朝" w:hAnsi="Century" w:cs="ＭＳ 明朝" w:hint="eastAsia"/>
          <w:sz w:val="22"/>
        </w:rPr>
        <w:t>時の起立斉唱を教員に求めた校長の職務命令が合憲であることは、最高裁判決で</w:t>
      </w:r>
      <w:r w:rsidR="00DE2450" w:rsidRPr="00B95175">
        <w:rPr>
          <w:rFonts w:ascii="Century" w:eastAsia="ＭＳ 明朝" w:hAnsi="Century" w:cs="ＭＳ 明朝" w:hint="eastAsia"/>
          <w:sz w:val="22"/>
        </w:rPr>
        <w:t>繰り返し</w:t>
      </w:r>
      <w:r w:rsidR="00405DDA" w:rsidRPr="00B95175">
        <w:rPr>
          <w:rFonts w:ascii="Century" w:eastAsia="ＭＳ 明朝" w:hAnsi="Century" w:cs="ＭＳ 明朝" w:hint="eastAsia"/>
          <w:sz w:val="22"/>
        </w:rPr>
        <w:t>認められ</w:t>
      </w:r>
      <w:r w:rsidR="00DE2450" w:rsidRPr="00B95175">
        <w:rPr>
          <w:rFonts w:ascii="Century" w:eastAsia="ＭＳ 明朝" w:hAnsi="Century" w:cs="ＭＳ 明朝" w:hint="eastAsia"/>
          <w:sz w:val="22"/>
        </w:rPr>
        <w:t>ている</w:t>
      </w:r>
      <w:r w:rsidR="00405DDA" w:rsidRPr="00B95175">
        <w:rPr>
          <w:rFonts w:ascii="Century" w:eastAsia="ＭＳ 明朝" w:hAnsi="Century" w:cs="ＭＳ 明朝" w:hint="eastAsia"/>
          <w:sz w:val="22"/>
        </w:rPr>
        <w:t>とこ</w:t>
      </w:r>
      <w:r w:rsidR="00DE2450" w:rsidRPr="00B95175">
        <w:rPr>
          <w:rFonts w:ascii="Century" w:eastAsia="ＭＳ 明朝" w:hAnsi="Century" w:cs="ＭＳ 明朝" w:hint="eastAsia"/>
          <w:sz w:val="22"/>
        </w:rPr>
        <w:t>ろであり、職務命令達反があった場合には</w:t>
      </w:r>
      <w:r w:rsidR="000A7A15">
        <w:rPr>
          <w:rFonts w:ascii="Century" w:eastAsia="ＭＳ 明朝" w:hAnsi="Century" w:cs="ＭＳ 明朝" w:hint="eastAsia"/>
          <w:sz w:val="22"/>
        </w:rPr>
        <w:t>、</w:t>
      </w:r>
      <w:r w:rsidR="000A7A15" w:rsidRPr="000A7A15">
        <w:rPr>
          <w:rFonts w:ascii="Century" w:eastAsia="ＭＳ 明朝" w:hAnsi="Century" w:cs="ＭＳ 明朝" w:hint="eastAsia"/>
          <w:sz w:val="22"/>
        </w:rPr>
        <w:t>個々の事案の状況に応じて</w:t>
      </w:r>
      <w:r w:rsidR="00DE2450" w:rsidRPr="00B95175">
        <w:rPr>
          <w:rFonts w:ascii="Century" w:eastAsia="ＭＳ 明朝" w:hAnsi="Century" w:cs="ＭＳ 明朝" w:hint="eastAsia"/>
          <w:sz w:val="22"/>
        </w:rPr>
        <w:t>厳正に対処します。（所管</w:t>
      </w:r>
      <w:r w:rsidR="00405DDA" w:rsidRPr="00B95175">
        <w:rPr>
          <w:rFonts w:ascii="Century" w:eastAsia="ＭＳ 明朝" w:hAnsi="Century" w:cs="ＭＳ 明朝" w:hint="eastAsia"/>
          <w:sz w:val="22"/>
        </w:rPr>
        <w:t>：人事部職員課）」と回答し</w:t>
      </w:r>
      <w:r w:rsidR="007E7037" w:rsidRPr="00B95175">
        <w:rPr>
          <w:rFonts w:ascii="Century" w:eastAsia="ＭＳ 明朝" w:hAnsi="Century" w:cs="ＭＳ 明朝" w:hint="eastAsia"/>
          <w:sz w:val="22"/>
        </w:rPr>
        <w:t>（</w:t>
      </w:r>
      <w:r w:rsidR="007E7037" w:rsidRPr="00B95175">
        <w:rPr>
          <w:rFonts w:ascii="Century" w:eastAsia="ＭＳ 明朝" w:hAnsi="Century" w:cs="ＭＳ 明朝" w:hint="eastAsia"/>
          <w:sz w:val="22"/>
        </w:rPr>
        <w:t>2</w:t>
      </w:r>
      <w:r w:rsidR="007E7037" w:rsidRPr="00B95175">
        <w:rPr>
          <w:rFonts w:ascii="Century" w:eastAsia="ＭＳ 明朝" w:hAnsi="Century" w:cs="ＭＳ 明朝" w:hint="eastAsia"/>
          <w:sz w:val="22"/>
        </w:rPr>
        <w:t>月</w:t>
      </w:r>
      <w:r w:rsidR="005C610B" w:rsidRPr="00B95175">
        <w:rPr>
          <w:rFonts w:ascii="Century" w:eastAsia="ＭＳ 明朝" w:hAnsi="Century" w:cs="ＭＳ 明朝" w:hint="eastAsia"/>
          <w:sz w:val="22"/>
        </w:rPr>
        <w:t>12</w:t>
      </w:r>
      <w:r w:rsidR="007E7037" w:rsidRPr="00B95175">
        <w:rPr>
          <w:rFonts w:ascii="Century" w:eastAsia="ＭＳ 明朝" w:hAnsi="Century" w:cs="ＭＳ 明朝" w:hint="eastAsia"/>
          <w:sz w:val="22"/>
        </w:rPr>
        <w:t>日付）</w:t>
      </w:r>
      <w:r w:rsidR="00405DDA" w:rsidRPr="00B95175">
        <w:rPr>
          <w:rFonts w:ascii="Century" w:eastAsia="ＭＳ 明朝" w:hAnsi="Century" w:cs="ＭＳ 明朝" w:hint="eastAsia"/>
          <w:sz w:val="22"/>
        </w:rPr>
        <w:t>、今次卒業式・入学式でも新たな懲戒処分を行う姿勢を示しています。</w:t>
      </w:r>
    </w:p>
    <w:p w:rsidR="005A37EA" w:rsidRPr="00B95175" w:rsidRDefault="00405DDA" w:rsidP="00B95175">
      <w:pPr>
        <w:snapToGrid w:val="0"/>
        <w:ind w:leftChars="100" w:left="205" w:firstLineChars="100" w:firstLine="215"/>
        <w:rPr>
          <w:rFonts w:ascii="Century" w:eastAsia="ＭＳ 明朝" w:hAnsi="Century" w:cs="ＭＳ 明朝"/>
          <w:sz w:val="22"/>
        </w:rPr>
      </w:pPr>
      <w:r w:rsidRPr="00B95175">
        <w:rPr>
          <w:rFonts w:ascii="Century" w:eastAsia="ＭＳ 明朝" w:hAnsi="Century" w:cs="ＭＳ 明朝" w:hint="eastAsia"/>
          <w:sz w:val="22"/>
        </w:rPr>
        <w:t>また同「申入書」の</w:t>
      </w:r>
      <w:r w:rsidR="00582E12" w:rsidRPr="00B95175">
        <w:rPr>
          <w:rFonts w:ascii="Century" w:eastAsia="ＭＳ 明朝" w:hAnsi="Century" w:cs="ＭＳ 明朝" w:hint="eastAsia"/>
          <w:sz w:val="22"/>
        </w:rPr>
        <w:t>「</w:t>
      </w:r>
      <w:r w:rsidR="00F45331" w:rsidRPr="00B95175">
        <w:rPr>
          <w:rFonts w:ascii="Century" w:eastAsia="ＭＳ 明朝" w:hAnsi="Century" w:cs="ＭＳ 明朝" w:hint="eastAsia"/>
          <w:sz w:val="22"/>
        </w:rPr>
        <w:t>７</w:t>
      </w:r>
      <w:r w:rsidRPr="00B95175">
        <w:rPr>
          <w:rFonts w:ascii="Century" w:eastAsia="ＭＳ 明朝" w:hAnsi="Century" w:cs="ＭＳ 明朝" w:hint="eastAsia"/>
          <w:sz w:val="22"/>
        </w:rPr>
        <w:t xml:space="preserve">　同通達</w:t>
      </w:r>
      <w:r w:rsidR="00DD3E46" w:rsidRPr="00B95175">
        <w:rPr>
          <w:rFonts w:ascii="Century" w:eastAsia="ＭＳ 明朝" w:hAnsi="Century" w:cs="ＭＳ 明朝" w:hint="eastAsia"/>
          <w:sz w:val="22"/>
        </w:rPr>
        <w:t>に係わり懲戒処分を受けた教職員に対する『服務事故再発防止研修』を行わないこと」との申し入れ</w:t>
      </w:r>
      <w:r w:rsidRPr="00B95175">
        <w:rPr>
          <w:rFonts w:ascii="Century" w:eastAsia="ＭＳ 明朝" w:hAnsi="Century" w:cs="ＭＳ 明朝" w:hint="eastAsia"/>
          <w:sz w:val="22"/>
        </w:rPr>
        <w:t>に</w:t>
      </w:r>
      <w:r w:rsidR="00582E12" w:rsidRPr="00B95175">
        <w:rPr>
          <w:rFonts w:ascii="Century" w:eastAsia="ＭＳ 明朝" w:hAnsi="Century" w:cs="ＭＳ 明朝" w:hint="eastAsia"/>
          <w:sz w:val="22"/>
        </w:rPr>
        <w:t>対する回答</w:t>
      </w:r>
      <w:r w:rsidRPr="00B95175">
        <w:rPr>
          <w:rFonts w:ascii="Century" w:eastAsia="ＭＳ 明朝" w:hAnsi="Century" w:cs="ＭＳ 明朝" w:hint="eastAsia"/>
          <w:sz w:val="22"/>
        </w:rPr>
        <w:t>（同日付）では、</w:t>
      </w:r>
      <w:r w:rsidR="00DD3E46" w:rsidRPr="00B95175">
        <w:rPr>
          <w:rFonts w:ascii="Century" w:eastAsia="ＭＳ 明朝" w:hAnsi="Century" w:cs="ＭＳ 明朝" w:hint="eastAsia"/>
          <w:sz w:val="22"/>
        </w:rPr>
        <w:t>「</w:t>
      </w:r>
      <w:r w:rsidRPr="00B95175">
        <w:rPr>
          <w:rFonts w:ascii="Century" w:eastAsia="ＭＳ 明朝" w:hAnsi="Century" w:cs="ＭＳ 明朝" w:hint="eastAsia"/>
          <w:sz w:val="22"/>
        </w:rPr>
        <w:t>懲戒処分の原因となった服務事故の再発を防止するため、関係規定に基づき、懲戒処分を受けた者に対し、服務事故再発防止研修を実施します。（所管：人事部職員課）</w:t>
      </w:r>
      <w:r w:rsidR="00DD3E46" w:rsidRPr="00B95175">
        <w:rPr>
          <w:rFonts w:ascii="Century" w:eastAsia="ＭＳ 明朝" w:hAnsi="Century" w:cs="ＭＳ 明朝" w:hint="eastAsia"/>
          <w:sz w:val="22"/>
        </w:rPr>
        <w:t>」</w:t>
      </w:r>
      <w:r w:rsidRPr="00B95175">
        <w:rPr>
          <w:rFonts w:ascii="Century" w:eastAsia="ＭＳ 明朝" w:hAnsi="Century" w:cs="ＭＳ 明朝" w:hint="eastAsia"/>
          <w:sz w:val="22"/>
        </w:rPr>
        <w:t>とし、卒業式・入学式の被処分者に対する再発防止研修を強行しようとしています。</w:t>
      </w:r>
    </w:p>
    <w:p w:rsidR="00904EEA" w:rsidRPr="00CC7A1D" w:rsidRDefault="00904EEA" w:rsidP="00CC7A1D">
      <w:pPr>
        <w:snapToGrid w:val="0"/>
        <w:ind w:firstLineChars="100" w:firstLine="155"/>
        <w:rPr>
          <w:rFonts w:ascii="Century" w:eastAsia="ＭＳ 明朝" w:hAnsi="Century" w:cs="ＭＳ 明朝"/>
          <w:sz w:val="16"/>
          <w:szCs w:val="16"/>
        </w:rPr>
      </w:pPr>
    </w:p>
    <w:p w:rsidR="002B319F" w:rsidRPr="00B95175" w:rsidRDefault="002B38F9" w:rsidP="00B95175">
      <w:pPr>
        <w:snapToGrid w:val="0"/>
        <w:ind w:left="215" w:hangingChars="100" w:hanging="215"/>
        <w:rPr>
          <w:rFonts w:ascii="Century" w:eastAsia="ＭＳ 明朝" w:hAnsi="Century" w:cs="ＭＳ 明朝"/>
          <w:sz w:val="22"/>
        </w:rPr>
      </w:pPr>
      <w:r w:rsidRPr="00B95175">
        <w:rPr>
          <w:rFonts w:ascii="Century" w:eastAsia="ＭＳ 明朝" w:hAnsi="Century" w:cs="ＭＳ 明朝" w:hint="eastAsia"/>
          <w:sz w:val="22"/>
        </w:rPr>
        <w:t>２．</w:t>
      </w:r>
      <w:r w:rsidR="00BF7708" w:rsidRPr="00B95175">
        <w:rPr>
          <w:rFonts w:ascii="Century" w:eastAsia="ＭＳ 明朝" w:hAnsi="Century" w:cs="ＭＳ 明朝" w:hint="eastAsia"/>
          <w:sz w:val="22"/>
        </w:rPr>
        <w:t>１０・２３通達とそれに基づく職務命令違反を理由とした処分は、</w:t>
      </w:r>
      <w:r w:rsidR="002B319F" w:rsidRPr="00B95175">
        <w:rPr>
          <w:rFonts w:ascii="Century" w:eastAsia="ＭＳ 明朝" w:hAnsi="Century" w:cs="ＭＳ 明朝" w:hint="eastAsia"/>
          <w:sz w:val="22"/>
        </w:rPr>
        <w:t>起立斉唱行為が、「思想及び良心の自由」の「間接的制約」であることを認め</w:t>
      </w:r>
      <w:r w:rsidR="00BF7708" w:rsidRPr="00B95175">
        <w:rPr>
          <w:rFonts w:ascii="Century" w:eastAsia="ＭＳ 明朝" w:hAnsi="Century" w:cs="ＭＳ 明朝" w:hint="eastAsia"/>
          <w:sz w:val="22"/>
        </w:rPr>
        <w:t>た</w:t>
      </w:r>
      <w:r w:rsidR="00462D22" w:rsidRPr="00B95175">
        <w:rPr>
          <w:rFonts w:ascii="Century" w:eastAsia="ＭＳ 明朝" w:hAnsi="Century" w:cs="ＭＳ 明朝" w:hint="eastAsia"/>
          <w:sz w:val="22"/>
        </w:rPr>
        <w:t>最高裁</w:t>
      </w:r>
      <w:r w:rsidR="002B319F" w:rsidRPr="00B95175">
        <w:rPr>
          <w:rFonts w:ascii="Century" w:eastAsia="ＭＳ 明朝" w:hAnsi="Century" w:cs="ＭＳ 明朝" w:hint="eastAsia"/>
          <w:sz w:val="22"/>
        </w:rPr>
        <w:t>判決</w:t>
      </w:r>
      <w:r w:rsidR="00462D22" w:rsidRPr="00B95175">
        <w:rPr>
          <w:rFonts w:ascii="Century" w:eastAsia="ＭＳ 明朝" w:hAnsi="Century" w:cs="ＭＳ 明朝" w:hint="eastAsia"/>
          <w:sz w:val="22"/>
        </w:rPr>
        <w:t>（都教委は「職務命令が合憲であることは、最高裁判決で繰り返し認められている」と回答で述べているが最高裁判決では、「合憲」なる言葉は用いられていない）</w:t>
      </w:r>
      <w:r w:rsidR="002B319F" w:rsidRPr="00B95175">
        <w:rPr>
          <w:rFonts w:ascii="Century" w:eastAsia="ＭＳ 明朝" w:hAnsi="Century" w:cs="ＭＳ 明朝" w:hint="eastAsia"/>
          <w:sz w:val="22"/>
        </w:rPr>
        <w:t>、</w:t>
      </w:r>
      <w:r w:rsidR="00E31FD7" w:rsidRPr="00B95175">
        <w:rPr>
          <w:rFonts w:ascii="Century" w:eastAsia="ＭＳ 明朝" w:hAnsi="Century" w:cs="ＭＳ 明朝" w:hint="eastAsia"/>
          <w:sz w:val="22"/>
        </w:rPr>
        <w:t>教育環境の悪化を危惧して、「</w:t>
      </w:r>
      <w:r w:rsidR="00105AA1" w:rsidRPr="00B95175">
        <w:rPr>
          <w:rFonts w:ascii="Century" w:eastAsia="ＭＳ 明朝" w:hAnsi="Century" w:cs="ＭＳ 明朝" w:hint="eastAsia"/>
          <w:sz w:val="22"/>
        </w:rPr>
        <w:t>教育の現場において…自由で闊達な教育が実施されていくことが切に望まれるところであり、全ての関係者によってそのための具体的な方策と努力が真摯かつ速やかに尽くされていく必要がある」</w:t>
      </w:r>
      <w:r w:rsidR="00E31FD7" w:rsidRPr="00B95175">
        <w:rPr>
          <w:rFonts w:ascii="Century" w:eastAsia="ＭＳ 明朝" w:hAnsi="Century" w:cs="ＭＳ 明朝" w:hint="eastAsia"/>
          <w:sz w:val="22"/>
        </w:rPr>
        <w:t>という最高裁判決の補足意見</w:t>
      </w:r>
      <w:r w:rsidR="009770F5" w:rsidRPr="00B95175">
        <w:rPr>
          <w:rFonts w:ascii="Century" w:eastAsia="ＭＳ 明朝" w:hAnsi="Century" w:cs="ＭＳ 明朝" w:hint="eastAsia"/>
          <w:sz w:val="22"/>
        </w:rPr>
        <w:t xml:space="preserve">（櫻井龍子裁判官　</w:t>
      </w:r>
      <w:r w:rsidR="009770F5" w:rsidRPr="00B95175">
        <w:rPr>
          <w:rFonts w:ascii="Century" w:eastAsia="ＭＳ 明朝" w:hAnsi="Century" w:cs="ＭＳ 明朝" w:hint="eastAsia"/>
          <w:sz w:val="22"/>
        </w:rPr>
        <w:t>2012</w:t>
      </w:r>
      <w:r w:rsidR="009770F5" w:rsidRPr="00B95175">
        <w:rPr>
          <w:rFonts w:ascii="Century" w:eastAsia="ＭＳ 明朝" w:hAnsi="Century" w:cs="ＭＳ 明朝" w:hint="eastAsia"/>
          <w:sz w:val="22"/>
        </w:rPr>
        <w:t>年</w:t>
      </w:r>
      <w:r w:rsidR="009770F5" w:rsidRPr="00B95175">
        <w:rPr>
          <w:rFonts w:ascii="Century" w:eastAsia="ＭＳ 明朝" w:hAnsi="Century" w:cs="ＭＳ 明朝" w:hint="eastAsia"/>
          <w:sz w:val="22"/>
        </w:rPr>
        <w:t>1</w:t>
      </w:r>
      <w:r w:rsidR="009770F5" w:rsidRPr="00B95175">
        <w:rPr>
          <w:rFonts w:ascii="Century" w:eastAsia="ＭＳ 明朝" w:hAnsi="Century" w:cs="ＭＳ 明朝" w:hint="eastAsia"/>
          <w:sz w:val="22"/>
        </w:rPr>
        <w:t>月</w:t>
      </w:r>
      <w:r w:rsidR="009770F5" w:rsidRPr="00B95175">
        <w:rPr>
          <w:rFonts w:ascii="Century" w:eastAsia="ＭＳ 明朝" w:hAnsi="Century" w:cs="ＭＳ 明朝" w:hint="eastAsia"/>
          <w:sz w:val="22"/>
        </w:rPr>
        <w:t>16</w:t>
      </w:r>
      <w:r w:rsidR="009770F5" w:rsidRPr="00B95175">
        <w:rPr>
          <w:rFonts w:ascii="Century" w:eastAsia="ＭＳ 明朝" w:hAnsi="Century" w:cs="ＭＳ 明朝" w:hint="eastAsia"/>
          <w:sz w:val="22"/>
        </w:rPr>
        <w:t>日最高裁判決）</w:t>
      </w:r>
      <w:r w:rsidR="002B319F" w:rsidRPr="00B95175">
        <w:rPr>
          <w:rFonts w:ascii="Century" w:eastAsia="ＭＳ 明朝" w:hAnsi="Century" w:cs="ＭＳ 明朝" w:hint="eastAsia"/>
          <w:sz w:val="22"/>
        </w:rPr>
        <w:t>、</w:t>
      </w:r>
      <w:r w:rsidR="009770F5" w:rsidRPr="00B95175">
        <w:rPr>
          <w:rFonts w:ascii="Century" w:eastAsia="ＭＳ 明朝" w:hAnsi="Century" w:cs="ＭＳ 明朝" w:hint="eastAsia"/>
          <w:sz w:val="22"/>
        </w:rPr>
        <w:t>「謙抑的な対応が教育現場における状況の改善に資するものというべき」と述べ、教育行政による硬直的な処分に対して反省と改善を求めている補足意見（</w:t>
      </w:r>
      <w:r w:rsidR="009770F5" w:rsidRPr="00B95175">
        <w:rPr>
          <w:rFonts w:ascii="Century" w:eastAsia="ＭＳ 明朝" w:hAnsi="Century" w:cs="ＭＳ 明朝" w:hint="eastAsia"/>
          <w:sz w:val="22"/>
        </w:rPr>
        <w:t>2013</w:t>
      </w:r>
      <w:r w:rsidR="009770F5" w:rsidRPr="00B95175">
        <w:rPr>
          <w:rFonts w:ascii="Century" w:eastAsia="ＭＳ 明朝" w:hAnsi="Century" w:cs="ＭＳ 明朝" w:hint="eastAsia"/>
          <w:sz w:val="22"/>
        </w:rPr>
        <w:t>年</w:t>
      </w:r>
      <w:r w:rsidR="009770F5" w:rsidRPr="00B95175">
        <w:rPr>
          <w:rFonts w:ascii="Century" w:eastAsia="ＭＳ 明朝" w:hAnsi="Century" w:cs="ＭＳ 明朝" w:hint="eastAsia"/>
          <w:sz w:val="22"/>
        </w:rPr>
        <w:t>9</w:t>
      </w:r>
      <w:r w:rsidR="009770F5" w:rsidRPr="00B95175">
        <w:rPr>
          <w:rFonts w:ascii="Century" w:eastAsia="ＭＳ 明朝" w:hAnsi="Century" w:cs="ＭＳ 明朝" w:hint="eastAsia"/>
          <w:sz w:val="22"/>
        </w:rPr>
        <w:t>月</w:t>
      </w:r>
      <w:r w:rsidR="009770F5" w:rsidRPr="00B95175">
        <w:rPr>
          <w:rFonts w:ascii="Century" w:eastAsia="ＭＳ 明朝" w:hAnsi="Century" w:cs="ＭＳ 明朝" w:hint="eastAsia"/>
          <w:sz w:val="22"/>
        </w:rPr>
        <w:t>6</w:t>
      </w:r>
      <w:r w:rsidR="009770F5" w:rsidRPr="00B95175">
        <w:rPr>
          <w:rFonts w:ascii="Century" w:eastAsia="ＭＳ 明朝" w:hAnsi="Century" w:cs="ＭＳ 明朝" w:hint="eastAsia"/>
          <w:sz w:val="22"/>
        </w:rPr>
        <w:t>日最高裁判決　鬼丸かおる裁判官）</w:t>
      </w:r>
      <w:r w:rsidR="00BF7708" w:rsidRPr="00B95175">
        <w:rPr>
          <w:rFonts w:ascii="Century" w:eastAsia="ＭＳ 明朝" w:hAnsi="Century" w:cs="ＭＳ 明朝" w:hint="eastAsia"/>
          <w:sz w:val="22"/>
        </w:rPr>
        <w:t>などを</w:t>
      </w:r>
      <w:r w:rsidR="0098789C" w:rsidRPr="00B95175">
        <w:rPr>
          <w:rFonts w:ascii="Century" w:eastAsia="ＭＳ 明朝" w:hAnsi="Century" w:cs="ＭＳ 明朝" w:hint="eastAsia"/>
          <w:sz w:val="22"/>
        </w:rPr>
        <w:t>ないがしろにする</w:t>
      </w:r>
      <w:r w:rsidR="00CB0853" w:rsidRPr="00B95175">
        <w:rPr>
          <w:rFonts w:ascii="Century" w:eastAsia="ＭＳ 明朝" w:hAnsi="Century" w:cs="ＭＳ 明朝" w:hint="eastAsia"/>
          <w:sz w:val="22"/>
        </w:rPr>
        <w:t>ものです</w:t>
      </w:r>
      <w:r w:rsidR="002B319F" w:rsidRPr="00B95175">
        <w:rPr>
          <w:rFonts w:ascii="Century" w:eastAsia="ＭＳ 明朝" w:hAnsi="Century" w:cs="ＭＳ 明朝" w:hint="eastAsia"/>
          <w:sz w:val="22"/>
        </w:rPr>
        <w:t>。</w:t>
      </w:r>
    </w:p>
    <w:p w:rsidR="009B4AFF" w:rsidRPr="00CC7A1D" w:rsidRDefault="009B4AFF" w:rsidP="00CC7A1D">
      <w:pPr>
        <w:snapToGrid w:val="0"/>
        <w:ind w:left="155" w:hangingChars="100" w:hanging="155"/>
        <w:rPr>
          <w:rFonts w:ascii="Century" w:eastAsia="ＭＳ 明朝" w:hAnsi="Century" w:cs="ＭＳ 明朝"/>
          <w:sz w:val="16"/>
          <w:szCs w:val="16"/>
        </w:rPr>
      </w:pPr>
    </w:p>
    <w:p w:rsidR="002B319F" w:rsidRPr="00B95175" w:rsidRDefault="0098789C" w:rsidP="00B95175">
      <w:pPr>
        <w:snapToGrid w:val="0"/>
        <w:ind w:left="215" w:hangingChars="100" w:hanging="215"/>
        <w:rPr>
          <w:rFonts w:ascii="Century" w:eastAsia="ＭＳ 明朝" w:hAnsi="Century" w:cs="ＭＳ 明朝"/>
          <w:sz w:val="22"/>
        </w:rPr>
      </w:pPr>
      <w:r w:rsidRPr="00B95175">
        <w:rPr>
          <w:rFonts w:ascii="Century" w:eastAsia="ＭＳ 明朝" w:hAnsi="Century" w:cs="ＭＳ 明朝" w:hint="eastAsia"/>
          <w:sz w:val="22"/>
        </w:rPr>
        <w:t>３．</w:t>
      </w:r>
      <w:r w:rsidR="00197E70" w:rsidRPr="00B95175">
        <w:rPr>
          <w:rFonts w:ascii="Century" w:eastAsia="ＭＳ 明朝" w:hAnsi="Century" w:cs="ＭＳ 明朝" w:hint="eastAsia"/>
          <w:sz w:val="22"/>
        </w:rPr>
        <w:t>都教委は、</w:t>
      </w:r>
      <w:r w:rsidR="009770F5" w:rsidRPr="00B95175">
        <w:rPr>
          <w:rFonts w:ascii="Century" w:eastAsia="ＭＳ 明朝" w:hAnsi="Century" w:cs="ＭＳ 明朝" w:hint="eastAsia"/>
          <w:sz w:val="22"/>
        </w:rPr>
        <w:t>昨年</w:t>
      </w:r>
      <w:r w:rsidR="005C610B" w:rsidRPr="00B95175">
        <w:rPr>
          <w:rFonts w:ascii="Century" w:eastAsia="ＭＳ 明朝" w:hAnsi="Century" w:cs="ＭＳ 明朝" w:hint="eastAsia"/>
          <w:sz w:val="22"/>
        </w:rPr>
        <w:t>、</w:t>
      </w:r>
      <w:r w:rsidR="009770F5" w:rsidRPr="00B95175">
        <w:rPr>
          <w:rFonts w:ascii="Century" w:eastAsia="ＭＳ 明朝" w:hAnsi="Century" w:cs="ＭＳ 明朝" w:hint="eastAsia"/>
          <w:sz w:val="22"/>
        </w:rPr>
        <w:t>卒業式</w:t>
      </w:r>
      <w:r w:rsidR="00197E70" w:rsidRPr="00B95175">
        <w:rPr>
          <w:rFonts w:ascii="Century" w:eastAsia="ＭＳ 明朝" w:hAnsi="Century" w:cs="ＭＳ 明朝" w:hint="eastAsia"/>
          <w:sz w:val="22"/>
        </w:rPr>
        <w:t>及び入学式</w:t>
      </w:r>
      <w:r w:rsidR="009770F5" w:rsidRPr="00B95175">
        <w:rPr>
          <w:rFonts w:ascii="Century" w:eastAsia="ＭＳ 明朝" w:hAnsi="Century" w:cs="ＭＳ 明朝" w:hint="eastAsia"/>
          <w:sz w:val="22"/>
        </w:rPr>
        <w:t>で</w:t>
      </w:r>
      <w:r w:rsidR="00197E70" w:rsidRPr="00B95175">
        <w:rPr>
          <w:rFonts w:ascii="Century" w:eastAsia="ＭＳ 明朝" w:hAnsi="Century" w:cs="ＭＳ 明朝" w:hint="eastAsia"/>
          <w:sz w:val="22"/>
        </w:rPr>
        <w:t>「君が代</w:t>
      </w:r>
      <w:r w:rsidR="005C610B" w:rsidRPr="00B95175">
        <w:rPr>
          <w:rFonts w:ascii="Century" w:eastAsia="ＭＳ 明朝" w:hAnsi="Century" w:cs="ＭＳ 明朝" w:hint="eastAsia"/>
          <w:sz w:val="22"/>
        </w:rPr>
        <w:t>」</w:t>
      </w:r>
      <w:r w:rsidR="00197E70" w:rsidRPr="00B95175">
        <w:rPr>
          <w:rFonts w:ascii="Century" w:eastAsia="ＭＳ 明朝" w:hAnsi="Century" w:cs="ＭＳ 明朝" w:hint="eastAsia"/>
          <w:sz w:val="22"/>
        </w:rPr>
        <w:t>斉唱時に起立しなかったとして</w:t>
      </w:r>
      <w:r w:rsidR="009770F5" w:rsidRPr="00B95175">
        <w:rPr>
          <w:rFonts w:ascii="Century" w:eastAsia="ＭＳ 明朝" w:hAnsi="Century" w:cs="ＭＳ 明朝" w:hint="eastAsia"/>
          <w:sz w:val="22"/>
        </w:rPr>
        <w:t>特別支援学校教員に</w:t>
      </w:r>
      <w:r w:rsidR="005C610B" w:rsidRPr="00B95175">
        <w:rPr>
          <w:rFonts w:ascii="Century" w:eastAsia="ＭＳ 明朝" w:hAnsi="Century" w:cs="ＭＳ 明朝" w:hint="eastAsia"/>
          <w:sz w:val="22"/>
        </w:rPr>
        <w:t>それぞれ</w:t>
      </w:r>
      <w:r w:rsidR="009770F5" w:rsidRPr="00B95175">
        <w:rPr>
          <w:rFonts w:ascii="Century" w:eastAsia="ＭＳ 明朝" w:hAnsi="Century" w:cs="ＭＳ 明朝" w:hint="eastAsia"/>
          <w:sz w:val="22"/>
        </w:rPr>
        <w:t>減給</w:t>
      </w:r>
      <w:r w:rsidR="009770F5" w:rsidRPr="00B95175">
        <w:rPr>
          <w:rFonts w:ascii="Century" w:eastAsia="ＭＳ 明朝" w:hAnsi="Century" w:cs="ＭＳ 明朝" w:hint="eastAsia"/>
          <w:sz w:val="22"/>
        </w:rPr>
        <w:t>10</w:t>
      </w:r>
      <w:r w:rsidR="009770F5" w:rsidRPr="00B95175">
        <w:rPr>
          <w:rFonts w:ascii="Century" w:eastAsia="ＭＳ 明朝" w:hAnsi="Century" w:cs="ＭＳ 明朝" w:hint="eastAsia"/>
          <w:sz w:val="22"/>
        </w:rPr>
        <w:t>分の</w:t>
      </w:r>
      <w:r w:rsidR="009770F5" w:rsidRPr="00B95175">
        <w:rPr>
          <w:rFonts w:ascii="Century" w:eastAsia="ＭＳ 明朝" w:hAnsi="Century" w:cs="ＭＳ 明朝" w:hint="eastAsia"/>
          <w:sz w:val="22"/>
        </w:rPr>
        <w:t>1</w:t>
      </w:r>
      <w:r w:rsidR="009770F5" w:rsidRPr="00B95175">
        <w:rPr>
          <w:rFonts w:ascii="Century" w:eastAsia="ＭＳ 明朝" w:hAnsi="Century" w:cs="ＭＳ 明朝" w:hint="eastAsia"/>
          <w:sz w:val="22"/>
        </w:rPr>
        <w:t>・</w:t>
      </w:r>
      <w:r w:rsidR="009770F5" w:rsidRPr="00B95175">
        <w:rPr>
          <w:rFonts w:ascii="Century" w:eastAsia="ＭＳ 明朝" w:hAnsi="Century" w:cs="ＭＳ 明朝" w:hint="eastAsia"/>
          <w:sz w:val="22"/>
        </w:rPr>
        <w:t>1</w:t>
      </w:r>
      <w:r w:rsidR="009770F5" w:rsidRPr="00B95175">
        <w:rPr>
          <w:rFonts w:ascii="Century" w:eastAsia="ＭＳ 明朝" w:hAnsi="Century" w:cs="ＭＳ 明朝" w:hint="eastAsia"/>
          <w:sz w:val="22"/>
        </w:rPr>
        <w:t>月の懲戒処分を発令し</w:t>
      </w:r>
      <w:r w:rsidR="005C610B" w:rsidRPr="00B95175">
        <w:rPr>
          <w:rFonts w:ascii="Century" w:eastAsia="ＭＳ 明朝" w:hAnsi="Century" w:cs="ＭＳ 明朝" w:hint="eastAsia"/>
          <w:sz w:val="22"/>
        </w:rPr>
        <w:t>、入学式</w:t>
      </w:r>
      <w:r w:rsidR="000D092E" w:rsidRPr="00B95175">
        <w:rPr>
          <w:rFonts w:ascii="Century" w:eastAsia="ＭＳ 明朝" w:hAnsi="Century" w:cs="ＭＳ 明朝" w:hint="eastAsia"/>
          <w:sz w:val="22"/>
        </w:rPr>
        <w:t>で</w:t>
      </w:r>
      <w:r w:rsidR="005C610B" w:rsidRPr="00B95175">
        <w:rPr>
          <w:rFonts w:ascii="Century" w:eastAsia="ＭＳ 明朝" w:hAnsi="Century" w:cs="ＭＳ 明朝" w:hint="eastAsia"/>
          <w:sz w:val="22"/>
        </w:rPr>
        <w:t>は</w:t>
      </w:r>
      <w:r w:rsidR="00197E70" w:rsidRPr="00B95175">
        <w:rPr>
          <w:rFonts w:ascii="Century" w:eastAsia="ＭＳ 明朝" w:hAnsi="Century" w:cs="ＭＳ 明朝" w:hint="eastAsia"/>
          <w:sz w:val="22"/>
        </w:rPr>
        <w:t>同様の理由</w:t>
      </w:r>
      <w:r w:rsidR="005C610B" w:rsidRPr="00B95175">
        <w:rPr>
          <w:rFonts w:ascii="Century" w:eastAsia="ＭＳ 明朝" w:hAnsi="Century" w:cs="ＭＳ 明朝" w:hint="eastAsia"/>
          <w:sz w:val="22"/>
        </w:rPr>
        <w:t>等</w:t>
      </w:r>
      <w:r w:rsidR="00197E70" w:rsidRPr="00B95175">
        <w:rPr>
          <w:rFonts w:ascii="Century" w:eastAsia="ＭＳ 明朝" w:hAnsi="Century" w:cs="ＭＳ 明朝" w:hint="eastAsia"/>
          <w:sz w:val="22"/>
        </w:rPr>
        <w:t>で</w:t>
      </w:r>
      <w:r w:rsidR="005C610B" w:rsidRPr="00B95175">
        <w:rPr>
          <w:rFonts w:ascii="Century" w:eastAsia="ＭＳ 明朝" w:hAnsi="Century" w:cs="ＭＳ 明朝" w:hint="eastAsia"/>
          <w:sz w:val="22"/>
        </w:rPr>
        <w:t>都立高校教員に減給</w:t>
      </w:r>
      <w:r w:rsidR="005C610B" w:rsidRPr="00B95175">
        <w:rPr>
          <w:rFonts w:ascii="Century" w:eastAsia="ＭＳ 明朝" w:hAnsi="Century" w:cs="ＭＳ 明朝" w:hint="eastAsia"/>
          <w:sz w:val="22"/>
        </w:rPr>
        <w:t>10</w:t>
      </w:r>
      <w:r w:rsidR="005C610B" w:rsidRPr="00B95175">
        <w:rPr>
          <w:rFonts w:ascii="Century" w:eastAsia="ＭＳ 明朝" w:hAnsi="Century" w:cs="ＭＳ 明朝" w:hint="eastAsia"/>
          <w:sz w:val="22"/>
        </w:rPr>
        <w:t>分の</w:t>
      </w:r>
      <w:r w:rsidR="005C610B" w:rsidRPr="00B95175">
        <w:rPr>
          <w:rFonts w:ascii="Century" w:eastAsia="ＭＳ 明朝" w:hAnsi="Century" w:cs="ＭＳ 明朝" w:hint="eastAsia"/>
          <w:sz w:val="22"/>
        </w:rPr>
        <w:t>1</w:t>
      </w:r>
      <w:r w:rsidR="005C610B" w:rsidRPr="00B95175">
        <w:rPr>
          <w:rFonts w:ascii="Century" w:eastAsia="ＭＳ 明朝" w:hAnsi="Century" w:cs="ＭＳ 明朝" w:hint="eastAsia"/>
          <w:sz w:val="22"/>
        </w:rPr>
        <w:t>・</w:t>
      </w:r>
      <w:r w:rsidR="005C610B" w:rsidRPr="00B95175">
        <w:rPr>
          <w:rFonts w:ascii="Century" w:eastAsia="ＭＳ 明朝" w:hAnsi="Century" w:cs="ＭＳ 明朝" w:hint="eastAsia"/>
          <w:sz w:val="22"/>
        </w:rPr>
        <w:t>6</w:t>
      </w:r>
      <w:r w:rsidR="005C610B" w:rsidRPr="00B95175">
        <w:rPr>
          <w:rFonts w:ascii="Century" w:eastAsia="ＭＳ 明朝" w:hAnsi="Century" w:cs="ＭＳ 明朝" w:hint="eastAsia"/>
          <w:sz w:val="22"/>
        </w:rPr>
        <w:t>月の懲戒処分を発令し</w:t>
      </w:r>
      <w:r w:rsidR="009770F5" w:rsidRPr="00B95175">
        <w:rPr>
          <w:rFonts w:ascii="Century" w:eastAsia="ＭＳ 明朝" w:hAnsi="Century" w:cs="ＭＳ 明朝" w:hint="eastAsia"/>
          <w:sz w:val="22"/>
        </w:rPr>
        <w:t>ました。</w:t>
      </w:r>
    </w:p>
    <w:p w:rsidR="009770F5" w:rsidRPr="00B95175" w:rsidRDefault="002B319F" w:rsidP="00B95175">
      <w:pPr>
        <w:snapToGrid w:val="0"/>
        <w:ind w:leftChars="100" w:left="205"/>
        <w:rPr>
          <w:rFonts w:ascii="Century" w:eastAsia="ＭＳ 明朝" w:hAnsi="Century" w:cs="ＭＳ 明朝"/>
          <w:sz w:val="22"/>
        </w:rPr>
      </w:pPr>
      <w:r w:rsidRPr="00B95175">
        <w:rPr>
          <w:rFonts w:ascii="Century" w:eastAsia="ＭＳ 明朝" w:hAnsi="Century" w:cs="ＭＳ 明朝" w:hint="eastAsia"/>
          <w:sz w:val="22"/>
        </w:rPr>
        <w:t xml:space="preserve">　これは、「戒告を超えてより重い減給以上の処分を選択することについては，本件事案の性質等を踏まえた慎重な考慮が必要」「処分</w:t>
      </w:r>
      <w:r w:rsidR="00887519" w:rsidRPr="00887519">
        <w:rPr>
          <w:rFonts w:ascii="Century" w:eastAsia="ＭＳ 明朝" w:hAnsi="Century" w:cs="ＭＳ 明朝" w:hint="eastAsia"/>
          <w:sz w:val="22"/>
        </w:rPr>
        <w:t>の選択</w:t>
      </w:r>
      <w:r w:rsidRPr="00B95175">
        <w:rPr>
          <w:rFonts w:ascii="Century" w:eastAsia="ＭＳ 明朝" w:hAnsi="Century" w:cs="ＭＳ 明朝" w:hint="eastAsia"/>
          <w:sz w:val="22"/>
        </w:rPr>
        <w:t>が重きに失し、社会観念上著しく妥当を欠き、</w:t>
      </w:r>
      <w:r w:rsidR="00887519">
        <w:rPr>
          <w:rFonts w:ascii="Century" w:eastAsia="ＭＳ 明朝" w:hAnsi="Century" w:cs="ＭＳ 明朝" w:hint="eastAsia"/>
          <w:sz w:val="22"/>
        </w:rPr>
        <w:t>・・・</w:t>
      </w:r>
      <w:r w:rsidRPr="00B95175">
        <w:rPr>
          <w:rFonts w:ascii="Century" w:eastAsia="ＭＳ 明朝" w:hAnsi="Century" w:cs="ＭＳ 明朝" w:hint="eastAsia"/>
          <w:sz w:val="22"/>
        </w:rPr>
        <w:t>懲戒権者の裁量権の範囲を超え</w:t>
      </w:r>
      <w:r w:rsidR="00887519">
        <w:rPr>
          <w:rFonts w:ascii="Century" w:eastAsia="ＭＳ 明朝" w:hAnsi="Century" w:cs="ＭＳ 明朝" w:hint="eastAsia"/>
          <w:sz w:val="22"/>
        </w:rPr>
        <w:t>・・・</w:t>
      </w:r>
      <w:r w:rsidRPr="00B95175">
        <w:rPr>
          <w:rFonts w:ascii="Century" w:eastAsia="ＭＳ 明朝" w:hAnsi="Century" w:cs="ＭＳ 明朝" w:hint="eastAsia"/>
          <w:sz w:val="22"/>
        </w:rPr>
        <w:t>、違法」として合計</w:t>
      </w:r>
      <w:r w:rsidRPr="00B95175">
        <w:rPr>
          <w:rFonts w:ascii="Century" w:eastAsia="ＭＳ 明朝" w:hAnsi="Century" w:cs="ＭＳ 明朝" w:hint="eastAsia"/>
          <w:sz w:val="22"/>
        </w:rPr>
        <w:t>32</w:t>
      </w:r>
      <w:r w:rsidRPr="00B95175">
        <w:rPr>
          <w:rFonts w:ascii="Century" w:eastAsia="ＭＳ 明朝" w:hAnsi="Century" w:cs="ＭＳ 明朝" w:hint="eastAsia"/>
          <w:sz w:val="22"/>
        </w:rPr>
        <w:t>件・</w:t>
      </w:r>
      <w:r w:rsidRPr="00B95175">
        <w:rPr>
          <w:rFonts w:ascii="Century" w:eastAsia="ＭＳ 明朝" w:hAnsi="Century" w:cs="ＭＳ 明朝" w:hint="eastAsia"/>
          <w:sz w:val="22"/>
        </w:rPr>
        <w:t>25</w:t>
      </w:r>
      <w:r w:rsidRPr="00B95175">
        <w:rPr>
          <w:rFonts w:ascii="Century" w:eastAsia="ＭＳ 明朝" w:hAnsi="Century" w:cs="ＭＳ 明朝" w:hint="eastAsia"/>
          <w:sz w:val="22"/>
        </w:rPr>
        <w:t>名の減給以上の処分を取り消し</w:t>
      </w:r>
      <w:r w:rsidR="00AE59AF" w:rsidRPr="00B95175">
        <w:rPr>
          <w:rFonts w:ascii="Century" w:eastAsia="ＭＳ 明朝" w:hAnsi="Century" w:cs="ＭＳ 明朝" w:hint="eastAsia"/>
          <w:sz w:val="22"/>
        </w:rPr>
        <w:t>都教委による従来の累積加重処分に歯止めをかけた</w:t>
      </w:r>
      <w:r w:rsidRPr="00B95175">
        <w:rPr>
          <w:rFonts w:ascii="Century" w:eastAsia="ＭＳ 明朝" w:hAnsi="Century" w:cs="ＭＳ 明朝" w:hint="eastAsia"/>
          <w:sz w:val="22"/>
        </w:rPr>
        <w:t>最高裁判決（</w:t>
      </w:r>
      <w:r w:rsidRPr="00B95175">
        <w:rPr>
          <w:rFonts w:ascii="Century" w:eastAsia="ＭＳ 明朝" w:hAnsi="Century" w:cs="ＭＳ 明朝" w:hint="eastAsia"/>
          <w:sz w:val="22"/>
        </w:rPr>
        <w:t>2012</w:t>
      </w:r>
      <w:r w:rsidRPr="00B95175">
        <w:rPr>
          <w:rFonts w:ascii="Century" w:eastAsia="ＭＳ 明朝" w:hAnsi="Century" w:cs="ＭＳ 明朝" w:hint="eastAsia"/>
          <w:sz w:val="22"/>
        </w:rPr>
        <w:t>年</w:t>
      </w:r>
      <w:r w:rsidRPr="00B95175">
        <w:rPr>
          <w:rFonts w:ascii="Century" w:eastAsia="ＭＳ 明朝" w:hAnsi="Century" w:cs="ＭＳ 明朝" w:hint="eastAsia"/>
          <w:sz w:val="22"/>
        </w:rPr>
        <w:t>1</w:t>
      </w:r>
      <w:r w:rsidRPr="00B95175">
        <w:rPr>
          <w:rFonts w:ascii="Century" w:eastAsia="ＭＳ 明朝" w:hAnsi="Century" w:cs="ＭＳ 明朝" w:hint="eastAsia"/>
          <w:sz w:val="22"/>
        </w:rPr>
        <w:t>月及び</w:t>
      </w:r>
      <w:r w:rsidRPr="00B95175">
        <w:rPr>
          <w:rFonts w:ascii="Century" w:eastAsia="ＭＳ 明朝" w:hAnsi="Century" w:cs="ＭＳ 明朝" w:hint="eastAsia"/>
          <w:sz w:val="22"/>
        </w:rPr>
        <w:t>2013</w:t>
      </w:r>
      <w:r w:rsidRPr="00B95175">
        <w:rPr>
          <w:rFonts w:ascii="Century" w:eastAsia="ＭＳ 明朝" w:hAnsi="Century" w:cs="ＭＳ 明朝" w:hint="eastAsia"/>
          <w:sz w:val="22"/>
        </w:rPr>
        <w:t>年</w:t>
      </w:r>
      <w:r w:rsidRPr="00B95175">
        <w:rPr>
          <w:rFonts w:ascii="Century" w:eastAsia="ＭＳ 明朝" w:hAnsi="Century" w:cs="ＭＳ 明朝" w:hint="eastAsia"/>
          <w:sz w:val="22"/>
        </w:rPr>
        <w:t>9</w:t>
      </w:r>
      <w:r w:rsidRPr="00B95175">
        <w:rPr>
          <w:rFonts w:ascii="Century" w:eastAsia="ＭＳ 明朝" w:hAnsi="Century" w:cs="ＭＳ 明朝" w:hint="eastAsia"/>
          <w:sz w:val="22"/>
        </w:rPr>
        <w:t>月）</w:t>
      </w:r>
      <w:r w:rsidR="00AE59AF" w:rsidRPr="00B95175">
        <w:rPr>
          <w:rFonts w:ascii="Century" w:eastAsia="ＭＳ 明朝" w:hAnsi="Century" w:cs="ＭＳ 明朝" w:hint="eastAsia"/>
          <w:sz w:val="22"/>
        </w:rPr>
        <w:t>の</w:t>
      </w:r>
      <w:r w:rsidR="009770F5" w:rsidRPr="00B95175">
        <w:rPr>
          <w:rFonts w:ascii="Century" w:eastAsia="ＭＳ 明朝" w:hAnsi="Century" w:cs="ＭＳ 明朝" w:hint="eastAsia"/>
          <w:sz w:val="22"/>
        </w:rPr>
        <w:t>趣旨</w:t>
      </w:r>
      <w:r w:rsidR="00AE59AF" w:rsidRPr="00B95175">
        <w:rPr>
          <w:rFonts w:ascii="Century" w:eastAsia="ＭＳ 明朝" w:hAnsi="Century" w:cs="ＭＳ 明朝" w:hint="eastAsia"/>
          <w:sz w:val="22"/>
        </w:rPr>
        <w:t>に反するものです。</w:t>
      </w:r>
    </w:p>
    <w:p w:rsidR="00904EEA" w:rsidRPr="00CC7A1D" w:rsidRDefault="00BF7708" w:rsidP="00B95175">
      <w:pPr>
        <w:snapToGrid w:val="0"/>
        <w:ind w:left="215" w:hangingChars="100" w:hanging="215"/>
        <w:rPr>
          <w:rFonts w:ascii="Century" w:eastAsia="ＭＳ 明朝" w:hAnsi="Century" w:cs="ＭＳ 明朝"/>
          <w:sz w:val="16"/>
          <w:szCs w:val="16"/>
        </w:rPr>
      </w:pPr>
      <w:r w:rsidRPr="00B95175">
        <w:rPr>
          <w:rFonts w:ascii="Century" w:eastAsia="ＭＳ 明朝" w:hAnsi="Century" w:cs="ＭＳ 明朝" w:hint="eastAsia"/>
          <w:sz w:val="22"/>
        </w:rPr>
        <w:t xml:space="preserve">　　</w:t>
      </w:r>
    </w:p>
    <w:p w:rsidR="0098789C" w:rsidRPr="00B95175" w:rsidRDefault="00BF7708" w:rsidP="00B95175">
      <w:pPr>
        <w:snapToGrid w:val="0"/>
        <w:ind w:left="215" w:hangingChars="100" w:hanging="215"/>
        <w:rPr>
          <w:rFonts w:ascii="Century" w:eastAsia="ＭＳ 明朝" w:hAnsi="Century" w:cs="ＭＳ 明朝"/>
          <w:sz w:val="22"/>
        </w:rPr>
      </w:pPr>
      <w:r w:rsidRPr="00B95175">
        <w:rPr>
          <w:rFonts w:ascii="Century" w:eastAsia="ＭＳ 明朝" w:hAnsi="Century" w:cs="ＭＳ 明朝" w:hint="eastAsia"/>
          <w:sz w:val="22"/>
        </w:rPr>
        <w:t>４</w:t>
      </w:r>
      <w:r w:rsidR="00E21A91" w:rsidRPr="00B95175">
        <w:rPr>
          <w:rFonts w:ascii="Century" w:eastAsia="ＭＳ 明朝" w:hAnsi="Century" w:cs="ＭＳ 明朝" w:hint="eastAsia"/>
          <w:sz w:val="22"/>
        </w:rPr>
        <w:t>．</w:t>
      </w:r>
      <w:r w:rsidR="0072087F" w:rsidRPr="00B95175">
        <w:rPr>
          <w:rFonts w:ascii="Century" w:eastAsia="ＭＳ 明朝" w:hAnsi="Century" w:cs="ＭＳ 明朝" w:hint="eastAsia"/>
          <w:sz w:val="22"/>
        </w:rPr>
        <w:t>卒業式・入学式</w:t>
      </w:r>
      <w:r w:rsidRPr="00B95175">
        <w:rPr>
          <w:rFonts w:ascii="Century" w:eastAsia="ＭＳ 明朝" w:hAnsi="Century" w:cs="ＭＳ 明朝" w:hint="eastAsia"/>
          <w:sz w:val="22"/>
        </w:rPr>
        <w:t>の被処分者に対する</w:t>
      </w:r>
      <w:r w:rsidR="006D4719" w:rsidRPr="00B95175">
        <w:rPr>
          <w:rFonts w:ascii="Century" w:eastAsia="ＭＳ 明朝" w:hAnsi="Century" w:cs="ＭＳ 明朝" w:hint="eastAsia"/>
          <w:sz w:val="22"/>
        </w:rPr>
        <w:t>「服務事故再発防止研修」は、</w:t>
      </w:r>
      <w:r w:rsidR="00AE59AF" w:rsidRPr="00B95175">
        <w:rPr>
          <w:rFonts w:ascii="Century" w:eastAsia="ＭＳ 明朝" w:hAnsi="Century" w:cs="ＭＳ 明朝" w:hint="eastAsia"/>
          <w:sz w:val="22"/>
        </w:rPr>
        <w:t>2012</w:t>
      </w:r>
      <w:r w:rsidR="00AE59AF" w:rsidRPr="00B95175">
        <w:rPr>
          <w:rFonts w:ascii="Century" w:eastAsia="ＭＳ 明朝" w:hAnsi="Century" w:cs="ＭＳ 明朝" w:hint="eastAsia"/>
          <w:sz w:val="22"/>
        </w:rPr>
        <w:t xml:space="preserve">年度より質量ともに強化され、「繰り返し同一内容の研修を受けさせ、自己の非を認めさせようとするなど、公務員個人の内心の自由に踏み込み、著しい精神的苦痛を与える程度に至るものであれば、そのような研修や研修命令は合理的に許容される範囲を超えるものとして違憲違法の問題を生じる可能性があるといわなければならない」（東京地裁民事１９部決定　</w:t>
      </w:r>
      <w:r w:rsidR="00AE59AF" w:rsidRPr="00B95175">
        <w:rPr>
          <w:rFonts w:ascii="Century" w:eastAsia="ＭＳ 明朝" w:hAnsi="Century" w:cs="ＭＳ 明朝" w:hint="eastAsia"/>
          <w:sz w:val="22"/>
        </w:rPr>
        <w:t>2004</w:t>
      </w:r>
      <w:r w:rsidR="00AE59AF" w:rsidRPr="00B95175">
        <w:rPr>
          <w:rFonts w:ascii="Century" w:eastAsia="ＭＳ 明朝" w:hAnsi="Century" w:cs="ＭＳ 明朝" w:hint="eastAsia"/>
          <w:sz w:val="22"/>
        </w:rPr>
        <w:t>年</w:t>
      </w:r>
      <w:r w:rsidR="00AE59AF" w:rsidRPr="00B95175">
        <w:rPr>
          <w:rFonts w:ascii="Century" w:eastAsia="ＭＳ 明朝" w:hAnsi="Century" w:cs="ＭＳ 明朝" w:hint="eastAsia"/>
          <w:sz w:val="22"/>
        </w:rPr>
        <w:t>7</w:t>
      </w:r>
      <w:r w:rsidR="006D4719" w:rsidRPr="00B95175">
        <w:rPr>
          <w:rFonts w:ascii="Century" w:eastAsia="ＭＳ 明朝" w:hAnsi="Century" w:cs="ＭＳ 明朝" w:hint="eastAsia"/>
          <w:sz w:val="22"/>
        </w:rPr>
        <w:t>月</w:t>
      </w:r>
      <w:r w:rsidR="00AE59AF" w:rsidRPr="00B95175">
        <w:rPr>
          <w:rFonts w:ascii="Century" w:eastAsia="ＭＳ 明朝" w:hAnsi="Century" w:cs="ＭＳ 明朝" w:hint="eastAsia"/>
          <w:sz w:val="22"/>
        </w:rPr>
        <w:t>23</w:t>
      </w:r>
      <w:r w:rsidR="006D4719" w:rsidRPr="00B95175">
        <w:rPr>
          <w:rFonts w:ascii="Century" w:eastAsia="ＭＳ 明朝" w:hAnsi="Century" w:cs="ＭＳ 明朝" w:hint="eastAsia"/>
          <w:sz w:val="22"/>
        </w:rPr>
        <w:t>日）</w:t>
      </w:r>
      <w:r w:rsidR="00E56B5B" w:rsidRPr="00B95175">
        <w:rPr>
          <w:rFonts w:ascii="Century" w:eastAsia="ＭＳ 明朝" w:hAnsi="Century" w:cs="ＭＳ 明朝" w:hint="eastAsia"/>
          <w:sz w:val="22"/>
        </w:rPr>
        <w:t>に反しています。</w:t>
      </w:r>
    </w:p>
    <w:p w:rsidR="00E31FD7" w:rsidRPr="00CC7A1D" w:rsidRDefault="00E31FD7" w:rsidP="00CC7A1D">
      <w:pPr>
        <w:snapToGrid w:val="0"/>
        <w:ind w:firstLineChars="100" w:firstLine="155"/>
        <w:rPr>
          <w:rFonts w:ascii="Century" w:eastAsia="ＭＳ 明朝" w:hAnsi="Century" w:cs="ＭＳ 明朝"/>
          <w:sz w:val="16"/>
          <w:szCs w:val="16"/>
        </w:rPr>
      </w:pPr>
    </w:p>
    <w:p w:rsidR="00904EEA" w:rsidRPr="00B95175" w:rsidRDefault="0075689F" w:rsidP="00B95175">
      <w:pPr>
        <w:snapToGrid w:val="0"/>
        <w:ind w:left="215" w:hangingChars="100" w:hanging="215"/>
        <w:rPr>
          <w:rFonts w:ascii="Century" w:eastAsia="ＭＳ 明朝" w:hAnsi="Century" w:cs="ＭＳ 明朝"/>
          <w:sz w:val="22"/>
        </w:rPr>
      </w:pPr>
      <w:r w:rsidRPr="00B95175">
        <w:rPr>
          <w:rFonts w:ascii="Century" w:eastAsia="ＭＳ 明朝" w:hAnsi="Century" w:cs="ＭＳ 明朝" w:hint="eastAsia"/>
          <w:sz w:val="22"/>
        </w:rPr>
        <w:t>５．</w:t>
      </w:r>
      <w:r w:rsidR="00265590" w:rsidRPr="00B95175">
        <w:rPr>
          <w:rFonts w:ascii="Century" w:eastAsia="ＭＳ 明朝" w:hAnsi="Century" w:cs="ＭＳ 明朝" w:hint="eastAsia"/>
          <w:sz w:val="22"/>
        </w:rPr>
        <w:t>私たちは、東京地裁判決（</w:t>
      </w:r>
      <w:r w:rsidR="00265590" w:rsidRPr="00B95175">
        <w:rPr>
          <w:rFonts w:ascii="Century" w:eastAsia="ＭＳ 明朝" w:hAnsi="Century" w:cs="ＭＳ 明朝" w:hint="eastAsia"/>
          <w:sz w:val="22"/>
        </w:rPr>
        <w:t>2015</w:t>
      </w:r>
      <w:r w:rsidR="00265590" w:rsidRPr="00B95175">
        <w:rPr>
          <w:rFonts w:ascii="Century" w:eastAsia="ＭＳ 明朝" w:hAnsi="Century" w:cs="ＭＳ 明朝" w:hint="eastAsia"/>
          <w:sz w:val="22"/>
        </w:rPr>
        <w:t>年</w:t>
      </w:r>
      <w:r w:rsidR="00265590" w:rsidRPr="00B95175">
        <w:rPr>
          <w:rFonts w:ascii="Century" w:eastAsia="ＭＳ 明朝" w:hAnsi="Century" w:cs="ＭＳ 明朝" w:hint="eastAsia"/>
          <w:sz w:val="22"/>
        </w:rPr>
        <w:t>1</w:t>
      </w:r>
      <w:r w:rsidR="00265590" w:rsidRPr="00B95175">
        <w:rPr>
          <w:rFonts w:ascii="Century" w:eastAsia="ＭＳ 明朝" w:hAnsi="Century" w:cs="ＭＳ 明朝" w:hint="eastAsia"/>
          <w:sz w:val="22"/>
        </w:rPr>
        <w:t>月</w:t>
      </w:r>
      <w:r w:rsidR="00265590" w:rsidRPr="00B95175">
        <w:rPr>
          <w:rFonts w:ascii="Century" w:eastAsia="ＭＳ 明朝" w:hAnsi="Century" w:cs="ＭＳ 明朝" w:hint="eastAsia"/>
          <w:sz w:val="22"/>
        </w:rPr>
        <w:t>16</w:t>
      </w:r>
      <w:r w:rsidR="00265590" w:rsidRPr="00B95175">
        <w:rPr>
          <w:rFonts w:ascii="Century" w:eastAsia="ＭＳ 明朝" w:hAnsi="Century" w:cs="ＭＳ 明朝" w:hint="eastAsia"/>
          <w:sz w:val="22"/>
        </w:rPr>
        <w:t>日）で都教委が控訴を断念して減給処分取消が確定した</w:t>
      </w:r>
      <w:r w:rsidR="002250EE" w:rsidRPr="00B95175">
        <w:rPr>
          <w:rFonts w:ascii="Century" w:eastAsia="ＭＳ 明朝" w:hAnsi="Century" w:cs="ＭＳ 明朝" w:hint="eastAsia"/>
          <w:sz w:val="22"/>
        </w:rPr>
        <w:t>原告らに謝罪し、再発防止策を講じるよう繰り返し求めてきました</w:t>
      </w:r>
      <w:r w:rsidR="00265590" w:rsidRPr="00B95175">
        <w:rPr>
          <w:rFonts w:ascii="Century" w:eastAsia="ＭＳ 明朝" w:hAnsi="Century" w:cs="ＭＳ 明朝" w:hint="eastAsia"/>
          <w:sz w:val="22"/>
        </w:rPr>
        <w:t>（</w:t>
      </w:r>
      <w:r w:rsidR="00265590" w:rsidRPr="00B95175">
        <w:rPr>
          <w:rFonts w:ascii="Century" w:eastAsia="ＭＳ 明朝" w:hAnsi="Century" w:cs="ＭＳ 明朝" w:hint="eastAsia"/>
          <w:sz w:val="22"/>
        </w:rPr>
        <w:t>1</w:t>
      </w:r>
      <w:r w:rsidR="00265590" w:rsidRPr="00B95175">
        <w:rPr>
          <w:rFonts w:ascii="Century" w:eastAsia="ＭＳ 明朝" w:hAnsi="Century" w:cs="ＭＳ 明朝" w:hint="eastAsia"/>
          <w:sz w:val="22"/>
        </w:rPr>
        <w:t>月</w:t>
      </w:r>
      <w:r w:rsidR="00265590" w:rsidRPr="00B95175">
        <w:rPr>
          <w:rFonts w:ascii="Century" w:eastAsia="ＭＳ 明朝" w:hAnsi="Century" w:cs="ＭＳ 明朝" w:hint="eastAsia"/>
          <w:sz w:val="22"/>
        </w:rPr>
        <w:t>21</w:t>
      </w:r>
      <w:r w:rsidR="00265590" w:rsidRPr="00B95175">
        <w:rPr>
          <w:rFonts w:ascii="Century" w:eastAsia="ＭＳ 明朝" w:hAnsi="Century" w:cs="ＭＳ 明朝" w:hint="eastAsia"/>
          <w:sz w:val="22"/>
        </w:rPr>
        <w:t>日、</w:t>
      </w:r>
      <w:r w:rsidR="00265590" w:rsidRPr="00B95175">
        <w:rPr>
          <w:rFonts w:ascii="Century" w:eastAsia="ＭＳ 明朝" w:hAnsi="Century" w:cs="ＭＳ 明朝" w:hint="eastAsia"/>
          <w:sz w:val="22"/>
        </w:rPr>
        <w:t>2</w:t>
      </w:r>
      <w:r w:rsidR="00265590" w:rsidRPr="00B95175">
        <w:rPr>
          <w:rFonts w:ascii="Century" w:eastAsia="ＭＳ 明朝" w:hAnsi="Century" w:cs="ＭＳ 明朝" w:hint="eastAsia"/>
          <w:sz w:val="22"/>
        </w:rPr>
        <w:t>月</w:t>
      </w:r>
      <w:r w:rsidR="00265590" w:rsidRPr="00B95175">
        <w:rPr>
          <w:rFonts w:ascii="Century" w:eastAsia="ＭＳ 明朝" w:hAnsi="Century" w:cs="ＭＳ 明朝" w:hint="eastAsia"/>
          <w:sz w:val="22"/>
        </w:rPr>
        <w:t>26</w:t>
      </w:r>
      <w:r w:rsidR="00265590" w:rsidRPr="00B95175">
        <w:rPr>
          <w:rFonts w:ascii="Century" w:eastAsia="ＭＳ 明朝" w:hAnsi="Century" w:cs="ＭＳ 明朝" w:hint="eastAsia"/>
          <w:sz w:val="22"/>
        </w:rPr>
        <w:t>日）</w:t>
      </w:r>
      <w:r w:rsidR="002250EE" w:rsidRPr="00B95175">
        <w:rPr>
          <w:rFonts w:ascii="Century" w:eastAsia="ＭＳ 明朝" w:hAnsi="Century" w:cs="ＭＳ 明朝" w:hint="eastAsia"/>
          <w:sz w:val="22"/>
        </w:rPr>
        <w:t>。しかし、</w:t>
      </w:r>
      <w:r w:rsidR="00EF3C7A" w:rsidRPr="00B95175">
        <w:rPr>
          <w:rFonts w:ascii="Century" w:eastAsia="ＭＳ 明朝" w:hAnsi="Century" w:cs="ＭＳ 明朝" w:hint="eastAsia"/>
          <w:sz w:val="22"/>
        </w:rPr>
        <w:t>都教委は、要請に正対せず</w:t>
      </w:r>
      <w:r w:rsidR="002250EE" w:rsidRPr="00B95175">
        <w:rPr>
          <w:rFonts w:ascii="Century" w:eastAsia="ＭＳ 明朝" w:hAnsi="Century" w:cs="ＭＳ 明朝" w:hint="eastAsia"/>
          <w:sz w:val="22"/>
        </w:rPr>
        <w:t>、</w:t>
      </w:r>
      <w:r w:rsidR="00EF3C7A" w:rsidRPr="00B95175">
        <w:rPr>
          <w:rFonts w:ascii="Century" w:eastAsia="ＭＳ 明朝" w:hAnsi="Century" w:cs="ＭＳ 明朝" w:hint="eastAsia"/>
          <w:sz w:val="22"/>
        </w:rPr>
        <w:t>的外れで不誠実な回答に終始しています（</w:t>
      </w:r>
      <w:r w:rsidR="00EF3C7A" w:rsidRPr="00B95175">
        <w:rPr>
          <w:rFonts w:ascii="Century" w:eastAsia="ＭＳ 明朝" w:hAnsi="Century" w:cs="ＭＳ 明朝" w:hint="eastAsia"/>
          <w:sz w:val="22"/>
        </w:rPr>
        <w:t>2</w:t>
      </w:r>
      <w:r w:rsidR="00EF3C7A" w:rsidRPr="00B95175">
        <w:rPr>
          <w:rFonts w:ascii="Century" w:eastAsia="ＭＳ 明朝" w:hAnsi="Century" w:cs="ＭＳ 明朝" w:hint="eastAsia"/>
          <w:sz w:val="22"/>
        </w:rPr>
        <w:t>月</w:t>
      </w:r>
      <w:r w:rsidR="00EF3C7A" w:rsidRPr="00B95175">
        <w:rPr>
          <w:rFonts w:ascii="Century" w:eastAsia="ＭＳ 明朝" w:hAnsi="Century" w:cs="ＭＳ 明朝" w:hint="eastAsia"/>
          <w:sz w:val="22"/>
        </w:rPr>
        <w:t>12</w:t>
      </w:r>
      <w:r w:rsidR="00EF3C7A" w:rsidRPr="00B95175">
        <w:rPr>
          <w:rFonts w:ascii="Century" w:eastAsia="ＭＳ 明朝" w:hAnsi="Century" w:cs="ＭＳ 明朝" w:hint="eastAsia"/>
          <w:sz w:val="22"/>
        </w:rPr>
        <w:t>日付「回答」、</w:t>
      </w:r>
      <w:r w:rsidR="00EF3C7A" w:rsidRPr="00B95175">
        <w:rPr>
          <w:rFonts w:ascii="Century" w:eastAsia="ＭＳ 明朝" w:hAnsi="Century" w:cs="ＭＳ 明朝" w:hint="eastAsia"/>
          <w:sz w:val="22"/>
        </w:rPr>
        <w:t>3</w:t>
      </w:r>
      <w:r w:rsidR="00EF3C7A" w:rsidRPr="00B95175">
        <w:rPr>
          <w:rFonts w:ascii="Century" w:eastAsia="ＭＳ 明朝" w:hAnsi="Century" w:cs="ＭＳ 明朝" w:hint="eastAsia"/>
          <w:sz w:val="22"/>
        </w:rPr>
        <w:t>月</w:t>
      </w:r>
      <w:r w:rsidR="00EF3C7A" w:rsidRPr="00B95175">
        <w:rPr>
          <w:rFonts w:ascii="Century" w:eastAsia="ＭＳ 明朝" w:hAnsi="Century" w:cs="ＭＳ 明朝" w:hint="eastAsia"/>
          <w:sz w:val="22"/>
        </w:rPr>
        <w:t>13</w:t>
      </w:r>
      <w:r w:rsidR="00EF3C7A" w:rsidRPr="00B95175">
        <w:rPr>
          <w:rFonts w:ascii="Century" w:eastAsia="ＭＳ 明朝" w:hAnsi="Century" w:cs="ＭＳ 明朝" w:hint="eastAsia"/>
          <w:sz w:val="22"/>
        </w:rPr>
        <w:t>日付「回答」）。私たちの要請に真摯に向き合い、回答することを強く求めます。</w:t>
      </w:r>
    </w:p>
    <w:p w:rsidR="008E582C" w:rsidRPr="00B95175" w:rsidRDefault="00887519" w:rsidP="00B95175">
      <w:pPr>
        <w:snapToGrid w:val="0"/>
        <w:ind w:left="215" w:hangingChars="100" w:hanging="215"/>
        <w:rPr>
          <w:rFonts w:ascii="Century" w:eastAsia="ＭＳ 明朝" w:hAnsi="Century" w:cs="ＭＳ 明朝"/>
          <w:sz w:val="22"/>
        </w:rPr>
      </w:pPr>
      <w:r>
        <w:rPr>
          <w:rFonts w:ascii="Century" w:eastAsia="ＭＳ 明朝" w:hAnsi="Century" w:cs="ＭＳ 明朝" w:hint="eastAsia"/>
          <w:sz w:val="22"/>
        </w:rPr>
        <w:lastRenderedPageBreak/>
        <w:t xml:space="preserve">　　また、</w:t>
      </w:r>
      <w:r>
        <w:rPr>
          <w:rFonts w:ascii="Century" w:eastAsia="ＭＳ 明朝" w:hAnsi="Century" w:cs="ＭＳ 明朝" w:hint="eastAsia"/>
          <w:sz w:val="22"/>
        </w:rPr>
        <w:t>2</w:t>
      </w:r>
      <w:r w:rsidR="002250EE" w:rsidRPr="00B95175">
        <w:rPr>
          <w:rFonts w:ascii="Century" w:eastAsia="ＭＳ 明朝" w:hAnsi="Century" w:cs="ＭＳ 明朝" w:hint="eastAsia"/>
          <w:sz w:val="22"/>
        </w:rPr>
        <w:t>月</w:t>
      </w:r>
      <w:r>
        <w:rPr>
          <w:rFonts w:ascii="Century" w:eastAsia="ＭＳ 明朝" w:hAnsi="Century" w:cs="ＭＳ 明朝" w:hint="eastAsia"/>
          <w:sz w:val="22"/>
        </w:rPr>
        <w:t>26</w:t>
      </w:r>
      <w:r w:rsidR="002250EE" w:rsidRPr="00B95175">
        <w:rPr>
          <w:rFonts w:ascii="Century" w:eastAsia="ＭＳ 明朝" w:hAnsi="Century" w:cs="ＭＳ 明朝" w:hint="eastAsia"/>
          <w:sz w:val="22"/>
        </w:rPr>
        <w:t>日付の要請</w:t>
      </w:r>
      <w:r w:rsidR="00FF3E2F" w:rsidRPr="00B95175">
        <w:rPr>
          <w:rFonts w:ascii="Century" w:eastAsia="ＭＳ 明朝" w:hAnsi="Century" w:cs="ＭＳ 明朝" w:hint="eastAsia"/>
          <w:sz w:val="22"/>
        </w:rPr>
        <w:t>書</w:t>
      </w:r>
      <w:r w:rsidR="002250EE" w:rsidRPr="00B95175">
        <w:rPr>
          <w:rFonts w:ascii="Century" w:eastAsia="ＭＳ 明朝" w:hAnsi="Century" w:cs="ＭＳ 明朝" w:hint="eastAsia"/>
          <w:sz w:val="22"/>
        </w:rPr>
        <w:t>の</w:t>
      </w:r>
      <w:r>
        <w:rPr>
          <w:rFonts w:ascii="Century" w:eastAsia="ＭＳ 明朝" w:hAnsi="Century" w:cs="ＭＳ 明朝" w:hint="eastAsia"/>
          <w:sz w:val="22"/>
        </w:rPr>
        <w:t>3</w:t>
      </w:r>
      <w:r>
        <w:rPr>
          <w:rFonts w:ascii="Century" w:eastAsia="ＭＳ 明朝" w:hAnsi="Century" w:cs="ＭＳ 明朝" w:hint="eastAsia"/>
          <w:sz w:val="22"/>
        </w:rPr>
        <w:t>月</w:t>
      </w:r>
      <w:r>
        <w:rPr>
          <w:rFonts w:ascii="Century" w:eastAsia="ＭＳ 明朝" w:hAnsi="Century" w:cs="ＭＳ 明朝" w:hint="eastAsia"/>
          <w:sz w:val="22"/>
        </w:rPr>
        <w:t>12</w:t>
      </w:r>
      <w:r>
        <w:rPr>
          <w:rFonts w:ascii="Century" w:eastAsia="ＭＳ 明朝" w:hAnsi="Century" w:cs="ＭＳ 明朝" w:hint="eastAsia"/>
          <w:sz w:val="22"/>
        </w:rPr>
        <w:t>日付の</w:t>
      </w:r>
      <w:r w:rsidR="0000067D" w:rsidRPr="00B95175">
        <w:rPr>
          <w:rFonts w:ascii="Century" w:eastAsia="ＭＳ 明朝" w:hAnsi="Century" w:cs="ＭＳ 明朝" w:hint="eastAsia"/>
          <w:sz w:val="22"/>
        </w:rPr>
        <w:t>回答では</w:t>
      </w:r>
      <w:r>
        <w:rPr>
          <w:rFonts w:ascii="Century" w:eastAsia="ＭＳ 明朝" w:hAnsi="Century" w:cs="ＭＳ 明朝" w:hint="eastAsia"/>
          <w:sz w:val="22"/>
        </w:rPr>
        <w:t>、</w:t>
      </w:r>
      <w:r w:rsidR="002250EE" w:rsidRPr="00B95175">
        <w:rPr>
          <w:rFonts w:ascii="Century" w:eastAsia="ＭＳ 明朝" w:hAnsi="Century" w:cs="ＭＳ 明朝" w:hint="eastAsia"/>
          <w:sz w:val="22"/>
        </w:rPr>
        <w:t>謝罪、再発防止策、給与などの是正措置、</w:t>
      </w:r>
      <w:r w:rsidR="00FF3E2F" w:rsidRPr="00B95175">
        <w:rPr>
          <w:rFonts w:ascii="Century" w:eastAsia="ＭＳ 明朝" w:hAnsi="Century" w:cs="ＭＳ 明朝" w:hint="eastAsia"/>
          <w:sz w:val="22"/>
        </w:rPr>
        <w:t>処分取消の公表、</w:t>
      </w:r>
      <w:r w:rsidR="008E582C" w:rsidRPr="00B95175">
        <w:rPr>
          <w:rFonts w:ascii="Century" w:eastAsia="ＭＳ 明朝" w:hAnsi="Century" w:cs="ＭＳ 明朝" w:hint="eastAsia"/>
          <w:sz w:val="22"/>
        </w:rPr>
        <w:t>名誉回復・権利回復</w:t>
      </w:r>
      <w:r w:rsidR="00FF3E2F" w:rsidRPr="00B95175">
        <w:rPr>
          <w:rFonts w:ascii="Century" w:eastAsia="ＭＳ 明朝" w:hAnsi="Century" w:cs="ＭＳ 明朝" w:hint="eastAsia"/>
          <w:sz w:val="22"/>
        </w:rPr>
        <w:t>、再処分に向けた事情聴取等に係わる事項には、</w:t>
      </w:r>
      <w:r w:rsidR="008E582C" w:rsidRPr="00B95175">
        <w:rPr>
          <w:rFonts w:ascii="Century" w:eastAsia="ＭＳ 明朝" w:hAnsi="Century" w:cs="ＭＳ 明朝" w:hint="eastAsia"/>
          <w:sz w:val="22"/>
        </w:rPr>
        <w:t>「個別の</w:t>
      </w:r>
      <w:r w:rsidR="001F02A6" w:rsidRPr="00B95175">
        <w:rPr>
          <w:rFonts w:ascii="Century" w:eastAsia="ＭＳ 明朝" w:hAnsi="Century" w:cs="ＭＳ 明朝" w:hint="eastAsia"/>
          <w:sz w:val="22"/>
        </w:rPr>
        <w:t>教職員の人事に関する事項については、お答えできません。」と回答を拒否しています。</w:t>
      </w:r>
    </w:p>
    <w:p w:rsidR="0000067D" w:rsidRPr="00B95175" w:rsidRDefault="0000067D" w:rsidP="00B95175">
      <w:pPr>
        <w:snapToGrid w:val="0"/>
        <w:ind w:left="215" w:hangingChars="100" w:hanging="215"/>
        <w:rPr>
          <w:rFonts w:ascii="Century" w:eastAsia="ＭＳ 明朝" w:hAnsi="Century" w:cs="ＭＳ 明朝"/>
          <w:sz w:val="22"/>
        </w:rPr>
      </w:pPr>
      <w:r w:rsidRPr="00B95175">
        <w:rPr>
          <w:rFonts w:ascii="Century" w:eastAsia="ＭＳ 明朝" w:hAnsi="Century" w:cs="ＭＳ 明朝" w:hint="eastAsia"/>
          <w:sz w:val="22"/>
        </w:rPr>
        <w:t xml:space="preserve">　　さらに、３月１３日付の「回答」では「団体からの要請等については、総務部教育情報課を通じて御意見等をお聞きするとともに、必要に応じて回答をしているところであり、話合いの場を設定する考えはありません。（所管：人事部職員課）」と述べています。しかしながら、上記のように、都教委の「回答」は、形式的にも内容的にも全く回答の体を成していません。これでは、教育情報課を隠れ蓑にして、都教委の各所管の責任を放棄し、事実を隠ぺいしていると判断せざるを得ません。この不正常な状態が続くならば、教育情報課を通じて回答を得るというシステムそれ自体の有効性が問われます。私たちは、引き続き都教委の誠意ある回答を求めると同時に、担当の部署に直接要請できないという都民不在のシステムを抜本的に改善するよう、今後とも粘り強く求めていきます。</w:t>
      </w:r>
    </w:p>
    <w:p w:rsidR="00E31FD7" w:rsidRPr="00CC7A1D" w:rsidRDefault="00E31FD7" w:rsidP="00CC7A1D">
      <w:pPr>
        <w:snapToGrid w:val="0"/>
        <w:ind w:firstLineChars="100" w:firstLine="155"/>
        <w:rPr>
          <w:rFonts w:ascii="Century" w:eastAsia="ＭＳ 明朝" w:hAnsi="Century" w:cs="ＭＳ 明朝"/>
          <w:sz w:val="16"/>
          <w:szCs w:val="16"/>
        </w:rPr>
      </w:pPr>
    </w:p>
    <w:p w:rsidR="00904EEA" w:rsidRPr="00B95175" w:rsidRDefault="005D1711" w:rsidP="00B95175">
      <w:pPr>
        <w:snapToGrid w:val="0"/>
        <w:ind w:left="215" w:hangingChars="100" w:hanging="215"/>
        <w:rPr>
          <w:rFonts w:ascii="Century" w:eastAsia="ＭＳ 明朝" w:hAnsi="Century" w:cs="ＭＳ 明朝"/>
          <w:sz w:val="22"/>
        </w:rPr>
      </w:pPr>
      <w:r w:rsidRPr="00B95175">
        <w:rPr>
          <w:rFonts w:ascii="Century" w:eastAsia="ＭＳ 明朝" w:hAnsi="Century" w:cs="ＭＳ 明朝" w:hint="eastAsia"/>
          <w:sz w:val="22"/>
        </w:rPr>
        <w:t>６</w:t>
      </w:r>
      <w:r w:rsidR="00E21A91" w:rsidRPr="00B95175">
        <w:rPr>
          <w:rFonts w:ascii="Century" w:eastAsia="ＭＳ 明朝" w:hAnsi="Century" w:cs="ＭＳ 明朝" w:hint="eastAsia"/>
          <w:sz w:val="22"/>
        </w:rPr>
        <w:t>．</w:t>
      </w:r>
      <w:r w:rsidR="008E582C" w:rsidRPr="00B95175">
        <w:rPr>
          <w:rFonts w:ascii="Century" w:eastAsia="ＭＳ 明朝" w:hAnsi="Century" w:cs="ＭＳ 明朝" w:hint="eastAsia"/>
          <w:sz w:val="22"/>
        </w:rPr>
        <w:t>私たちは、これまで「都教育庁の責任ある職員と被処分者の会・同弁護団との話し合いの場を設定すること」「（要請書等を）教育委員会で配付し、慎重に検討、議論し、回答すること」を繰り返し要請してきました。しかるに都教委は、</w:t>
      </w:r>
      <w:r w:rsidR="00755355" w:rsidRPr="00B95175">
        <w:rPr>
          <w:rFonts w:ascii="Century" w:eastAsia="ＭＳ 明朝" w:hAnsi="Century" w:cs="ＭＳ 明朝" w:hint="eastAsia"/>
          <w:sz w:val="22"/>
        </w:rPr>
        <w:t>「そのような考えは</w:t>
      </w:r>
      <w:r w:rsidR="00C64936" w:rsidRPr="00B95175">
        <w:rPr>
          <w:rFonts w:ascii="Century" w:eastAsia="ＭＳ 明朝" w:hAnsi="Century" w:cs="ＭＳ 明朝" w:hint="eastAsia"/>
          <w:sz w:val="22"/>
        </w:rPr>
        <w:t>ありません」（</w:t>
      </w:r>
      <w:r w:rsidR="00C64936" w:rsidRPr="00B95175">
        <w:rPr>
          <w:rFonts w:ascii="Century" w:eastAsia="ＭＳ 明朝" w:hAnsi="Century" w:cs="ＭＳ 明朝" w:hint="eastAsia"/>
          <w:sz w:val="22"/>
        </w:rPr>
        <w:t>2</w:t>
      </w:r>
      <w:r w:rsidR="00C64936" w:rsidRPr="00B95175">
        <w:rPr>
          <w:rFonts w:ascii="Century" w:eastAsia="ＭＳ 明朝" w:hAnsi="Century" w:cs="ＭＳ 明朝" w:hint="eastAsia"/>
          <w:sz w:val="22"/>
        </w:rPr>
        <w:t>月</w:t>
      </w:r>
      <w:r w:rsidR="00C64936" w:rsidRPr="00B95175">
        <w:rPr>
          <w:rFonts w:ascii="Century" w:eastAsia="ＭＳ 明朝" w:hAnsi="Century" w:cs="ＭＳ 明朝" w:hint="eastAsia"/>
          <w:sz w:val="22"/>
        </w:rPr>
        <w:t>12</w:t>
      </w:r>
      <w:r w:rsidR="00C64936" w:rsidRPr="00B95175">
        <w:rPr>
          <w:rFonts w:ascii="Century" w:eastAsia="ＭＳ 明朝" w:hAnsi="Century" w:cs="ＭＳ 明朝" w:hint="eastAsia"/>
          <w:sz w:val="22"/>
        </w:rPr>
        <w:t>日付）、</w:t>
      </w:r>
      <w:r w:rsidR="008E582C" w:rsidRPr="00B95175">
        <w:rPr>
          <w:rFonts w:ascii="Century" w:eastAsia="ＭＳ 明朝" w:hAnsi="Century" w:cs="ＭＳ 明朝" w:hint="eastAsia"/>
          <w:sz w:val="22"/>
        </w:rPr>
        <w:t>「話し合いの場を設定する考えはありません」（</w:t>
      </w:r>
      <w:r w:rsidR="008E582C" w:rsidRPr="00B95175">
        <w:rPr>
          <w:rFonts w:ascii="Century" w:eastAsia="ＭＳ 明朝" w:hAnsi="Century" w:cs="ＭＳ 明朝" w:hint="eastAsia"/>
          <w:sz w:val="22"/>
        </w:rPr>
        <w:t>3</w:t>
      </w:r>
      <w:r w:rsidR="008E582C" w:rsidRPr="00B95175">
        <w:rPr>
          <w:rFonts w:ascii="Century" w:eastAsia="ＭＳ 明朝" w:hAnsi="Century" w:cs="ＭＳ 明朝" w:hint="eastAsia"/>
          <w:sz w:val="22"/>
        </w:rPr>
        <w:t>月</w:t>
      </w:r>
      <w:r w:rsidR="008E582C" w:rsidRPr="00B95175">
        <w:rPr>
          <w:rFonts w:ascii="Century" w:eastAsia="ＭＳ 明朝" w:hAnsi="Century" w:cs="ＭＳ 明朝" w:hint="eastAsia"/>
          <w:sz w:val="22"/>
        </w:rPr>
        <w:t>13</w:t>
      </w:r>
      <w:r w:rsidR="008E582C" w:rsidRPr="00B95175">
        <w:rPr>
          <w:rFonts w:ascii="Century" w:eastAsia="ＭＳ 明朝" w:hAnsi="Century" w:cs="ＭＳ 明朝" w:hint="eastAsia"/>
          <w:sz w:val="22"/>
        </w:rPr>
        <w:t>日付）、「教育委員会への報告及び教育委員会での審議は行いません」（</w:t>
      </w:r>
      <w:r w:rsidR="008E582C" w:rsidRPr="00B95175">
        <w:rPr>
          <w:rFonts w:ascii="Century" w:eastAsia="ＭＳ 明朝" w:hAnsi="Century" w:cs="ＭＳ 明朝" w:hint="eastAsia"/>
          <w:sz w:val="22"/>
        </w:rPr>
        <w:t>2</w:t>
      </w:r>
      <w:r w:rsidR="008E582C" w:rsidRPr="00B95175">
        <w:rPr>
          <w:rFonts w:ascii="Century" w:eastAsia="ＭＳ 明朝" w:hAnsi="Century" w:cs="ＭＳ 明朝" w:hint="eastAsia"/>
          <w:sz w:val="22"/>
        </w:rPr>
        <w:t>月</w:t>
      </w:r>
      <w:r w:rsidR="008E582C" w:rsidRPr="00B95175">
        <w:rPr>
          <w:rFonts w:ascii="Century" w:eastAsia="ＭＳ 明朝" w:hAnsi="Century" w:cs="ＭＳ 明朝" w:hint="eastAsia"/>
          <w:sz w:val="22"/>
        </w:rPr>
        <w:t>12</w:t>
      </w:r>
      <w:r w:rsidR="008E582C" w:rsidRPr="00B95175">
        <w:rPr>
          <w:rFonts w:ascii="Century" w:eastAsia="ＭＳ 明朝" w:hAnsi="Century" w:cs="ＭＳ 明朝" w:hint="eastAsia"/>
          <w:sz w:val="22"/>
        </w:rPr>
        <w:t>日付」）と「回答」し、</w:t>
      </w:r>
      <w:r w:rsidR="001F02A6" w:rsidRPr="00B95175">
        <w:rPr>
          <w:rFonts w:ascii="Century" w:eastAsia="ＭＳ 明朝" w:hAnsi="Century" w:cs="ＭＳ 明朝" w:hint="eastAsia"/>
          <w:sz w:val="22"/>
        </w:rPr>
        <w:t>問題解決の努力を放棄するどころか完全に居直っています。</w:t>
      </w:r>
    </w:p>
    <w:p w:rsidR="009B20E1" w:rsidRPr="00CC7A1D" w:rsidRDefault="009B20E1" w:rsidP="00CC7A1D">
      <w:pPr>
        <w:snapToGrid w:val="0"/>
        <w:ind w:firstLineChars="100" w:firstLine="155"/>
        <w:rPr>
          <w:rFonts w:ascii="Century" w:eastAsia="ＭＳ 明朝" w:hAnsi="Century" w:cs="ＭＳ 明朝"/>
          <w:sz w:val="16"/>
          <w:szCs w:val="16"/>
        </w:rPr>
      </w:pPr>
    </w:p>
    <w:p w:rsidR="009B20E1" w:rsidRPr="00B95175" w:rsidRDefault="009B20E1" w:rsidP="00B95175">
      <w:pPr>
        <w:snapToGrid w:val="0"/>
        <w:ind w:firstLineChars="100" w:firstLine="215"/>
        <w:rPr>
          <w:rFonts w:ascii="Century" w:eastAsia="ＭＳ 明朝" w:hAnsi="Century" w:cs="ＭＳ 明朝"/>
          <w:sz w:val="22"/>
        </w:rPr>
      </w:pPr>
      <w:r w:rsidRPr="00B95175">
        <w:rPr>
          <w:rFonts w:ascii="Century" w:eastAsia="ＭＳ 明朝" w:hAnsi="Century" w:cs="ＭＳ 明朝" w:hint="eastAsia"/>
          <w:sz w:val="22"/>
        </w:rPr>
        <w:t>以上の</w:t>
      </w:r>
      <w:r w:rsidR="00E21A91" w:rsidRPr="00B95175">
        <w:rPr>
          <w:rFonts w:ascii="Century" w:eastAsia="ＭＳ 明朝" w:hAnsi="Century" w:cs="ＭＳ 明朝" w:hint="eastAsia"/>
          <w:sz w:val="22"/>
        </w:rPr>
        <w:t>趣旨から</w:t>
      </w:r>
      <w:r w:rsidRPr="00B95175">
        <w:rPr>
          <w:rFonts w:ascii="Century" w:eastAsia="ＭＳ 明朝" w:hAnsi="Century" w:cs="ＭＳ 明朝" w:hint="eastAsia"/>
          <w:sz w:val="22"/>
        </w:rPr>
        <w:t>、以下の諸点を申し入れます。</w:t>
      </w:r>
    </w:p>
    <w:p w:rsidR="009B20E1" w:rsidRPr="00CC7A1D" w:rsidRDefault="009B20E1" w:rsidP="00CC7A1D">
      <w:pPr>
        <w:snapToGrid w:val="0"/>
        <w:ind w:firstLineChars="100" w:firstLine="155"/>
        <w:rPr>
          <w:rFonts w:ascii="Century" w:eastAsia="ＭＳ 明朝" w:hAnsi="Century" w:cs="ＭＳ 明朝"/>
          <w:sz w:val="16"/>
          <w:szCs w:val="16"/>
        </w:rPr>
      </w:pPr>
    </w:p>
    <w:p w:rsidR="005A37EA" w:rsidRPr="005A37EA" w:rsidRDefault="006E4013" w:rsidP="00FF3E2F">
      <w:pPr>
        <w:snapToGrid w:val="0"/>
        <w:rPr>
          <w:rFonts w:ascii="Century" w:eastAsia="ＭＳ 明朝" w:hAnsi="Century" w:cs="Times New Roman"/>
          <w:sz w:val="28"/>
          <w:szCs w:val="28"/>
        </w:rPr>
      </w:pPr>
      <w:r>
        <w:rPr>
          <w:rFonts w:ascii="Century" w:eastAsia="ＭＳ 明朝" w:hAnsi="Century" w:cs="ＭＳ 明朝" w:hint="eastAsia"/>
          <w:sz w:val="28"/>
          <w:szCs w:val="28"/>
        </w:rPr>
        <w:t>＜申し入れ</w:t>
      </w:r>
      <w:r w:rsidR="005A37EA" w:rsidRPr="005A37EA">
        <w:rPr>
          <w:rFonts w:ascii="Century" w:eastAsia="ＭＳ 明朝" w:hAnsi="Century" w:cs="ＭＳ 明朝" w:hint="eastAsia"/>
          <w:sz w:val="28"/>
          <w:szCs w:val="28"/>
        </w:rPr>
        <w:t>事項＞</w:t>
      </w:r>
    </w:p>
    <w:p w:rsidR="00887519" w:rsidRDefault="00887519" w:rsidP="00887519">
      <w:pPr>
        <w:snapToGrid w:val="0"/>
        <w:ind w:left="235" w:hangingChars="100" w:hanging="235"/>
        <w:rPr>
          <w:rFonts w:ascii="Century" w:eastAsia="ＭＳ 明朝" w:hAnsi="Century" w:cs="ＭＳ 明朝"/>
          <w:sz w:val="24"/>
          <w:szCs w:val="24"/>
        </w:rPr>
      </w:pPr>
      <w:r w:rsidRPr="00887519">
        <w:rPr>
          <w:rFonts w:ascii="Century" w:eastAsia="ＭＳ 明朝" w:hAnsi="Century" w:cs="ＭＳ 明朝" w:hint="eastAsia"/>
          <w:sz w:val="24"/>
          <w:szCs w:val="24"/>
        </w:rPr>
        <w:t>１　東京都教育委員会が</w:t>
      </w:r>
      <w:r w:rsidRPr="00887519">
        <w:rPr>
          <w:rFonts w:ascii="Century" w:eastAsia="ＭＳ 明朝" w:hAnsi="Century" w:cs="ＭＳ 明朝" w:hint="eastAsia"/>
          <w:sz w:val="24"/>
          <w:szCs w:val="24"/>
        </w:rPr>
        <w:t>2003</w:t>
      </w:r>
      <w:r w:rsidRPr="00887519">
        <w:rPr>
          <w:rFonts w:ascii="Century" w:eastAsia="ＭＳ 明朝" w:hAnsi="Century" w:cs="ＭＳ 明朝" w:hint="eastAsia"/>
          <w:sz w:val="24"/>
          <w:szCs w:val="24"/>
        </w:rPr>
        <w:t>年</w:t>
      </w:r>
      <w:r w:rsidRPr="00887519">
        <w:rPr>
          <w:rFonts w:ascii="Century" w:eastAsia="ＭＳ 明朝" w:hAnsi="Century" w:cs="ＭＳ 明朝" w:hint="eastAsia"/>
          <w:sz w:val="24"/>
          <w:szCs w:val="24"/>
        </w:rPr>
        <w:t>10</w:t>
      </w:r>
      <w:r w:rsidRPr="00887519">
        <w:rPr>
          <w:rFonts w:ascii="Century" w:eastAsia="ＭＳ 明朝" w:hAnsi="Century" w:cs="ＭＳ 明朝" w:hint="eastAsia"/>
          <w:sz w:val="24"/>
          <w:szCs w:val="24"/>
        </w:rPr>
        <w:t>月</w:t>
      </w:r>
      <w:r w:rsidRPr="00887519">
        <w:rPr>
          <w:rFonts w:ascii="Century" w:eastAsia="ＭＳ 明朝" w:hAnsi="Century" w:cs="ＭＳ 明朝" w:hint="eastAsia"/>
          <w:sz w:val="24"/>
          <w:szCs w:val="24"/>
        </w:rPr>
        <w:t>23</w:t>
      </w:r>
      <w:r w:rsidRPr="00887519">
        <w:rPr>
          <w:rFonts w:ascii="Century" w:eastAsia="ＭＳ 明朝" w:hAnsi="Century" w:cs="ＭＳ 明朝" w:hint="eastAsia"/>
          <w:sz w:val="24"/>
          <w:szCs w:val="24"/>
        </w:rPr>
        <w:t>日に発出したいわゆる「</w:t>
      </w:r>
      <w:r w:rsidRPr="00887519">
        <w:rPr>
          <w:rFonts w:ascii="Century" w:eastAsia="ＭＳ 明朝" w:hAnsi="Century" w:cs="ＭＳ 明朝" w:hint="eastAsia"/>
          <w:sz w:val="24"/>
          <w:szCs w:val="24"/>
        </w:rPr>
        <w:t>10.23</w:t>
      </w:r>
      <w:r w:rsidRPr="00887519">
        <w:rPr>
          <w:rFonts w:ascii="Century" w:eastAsia="ＭＳ 明朝" w:hAnsi="Century" w:cs="ＭＳ 明朝" w:hint="eastAsia"/>
          <w:sz w:val="24"/>
          <w:szCs w:val="24"/>
        </w:rPr>
        <w:t>通達」を撤回すること、また同通達に基づく一切の懲戒処分・厳重注意等を取消すこと。</w:t>
      </w:r>
    </w:p>
    <w:p w:rsidR="009B20E1" w:rsidRDefault="00887519" w:rsidP="00887519">
      <w:pPr>
        <w:snapToGrid w:val="0"/>
        <w:ind w:left="235" w:hangingChars="100" w:hanging="235"/>
        <w:rPr>
          <w:rFonts w:ascii="Century" w:eastAsia="ＭＳ 明朝" w:hAnsi="Century" w:cs="ＭＳ 明朝"/>
          <w:sz w:val="24"/>
          <w:szCs w:val="24"/>
        </w:rPr>
      </w:pPr>
      <w:r>
        <w:rPr>
          <w:rFonts w:ascii="Century" w:eastAsia="ＭＳ 明朝" w:hAnsi="Century" w:cs="ＭＳ 明朝" w:hint="eastAsia"/>
          <w:sz w:val="24"/>
          <w:szCs w:val="24"/>
        </w:rPr>
        <w:t>２</w:t>
      </w:r>
      <w:r w:rsidR="00BD53CD">
        <w:rPr>
          <w:rFonts w:ascii="Century" w:eastAsia="ＭＳ 明朝" w:hAnsi="Century" w:cs="ＭＳ 明朝" w:hint="eastAsia"/>
          <w:sz w:val="24"/>
          <w:szCs w:val="24"/>
        </w:rPr>
        <w:t xml:space="preserve">　</w:t>
      </w:r>
      <w:r w:rsidR="005C610B">
        <w:rPr>
          <w:rFonts w:ascii="Century" w:eastAsia="ＭＳ 明朝" w:hAnsi="Century" w:cs="ＭＳ 明朝" w:hint="eastAsia"/>
          <w:sz w:val="24"/>
          <w:szCs w:val="24"/>
        </w:rPr>
        <w:t>３月２６</w:t>
      </w:r>
      <w:r w:rsidR="00B57455">
        <w:rPr>
          <w:rFonts w:ascii="Century" w:eastAsia="ＭＳ 明朝" w:hAnsi="Century" w:cs="ＭＳ 明朝" w:hint="eastAsia"/>
          <w:sz w:val="24"/>
          <w:szCs w:val="24"/>
        </w:rPr>
        <w:t>日に予定されている第５回</w:t>
      </w:r>
      <w:r w:rsidR="009B20E1">
        <w:rPr>
          <w:rFonts w:ascii="Century" w:eastAsia="ＭＳ 明朝" w:hAnsi="Century" w:cs="ＭＳ 明朝" w:hint="eastAsia"/>
          <w:sz w:val="24"/>
          <w:szCs w:val="24"/>
        </w:rPr>
        <w:t>東京都教育委員会定例会で</w:t>
      </w:r>
      <w:r w:rsidR="009B20E1" w:rsidRPr="009B20E1">
        <w:rPr>
          <w:rFonts w:ascii="Century" w:eastAsia="ＭＳ 明朝" w:hAnsi="Century" w:cs="ＭＳ 明朝" w:hint="eastAsia"/>
          <w:sz w:val="24"/>
          <w:szCs w:val="24"/>
        </w:rPr>
        <w:t>卒業式</w:t>
      </w:r>
      <w:r w:rsidR="009B20E1">
        <w:rPr>
          <w:rFonts w:ascii="Century" w:eastAsia="ＭＳ 明朝" w:hAnsi="Century" w:cs="ＭＳ 明朝" w:hint="eastAsia"/>
          <w:sz w:val="24"/>
          <w:szCs w:val="24"/>
        </w:rPr>
        <w:t>に係わり</w:t>
      </w:r>
      <w:r w:rsidR="009B20E1" w:rsidRPr="009B20E1">
        <w:rPr>
          <w:rFonts w:ascii="Century" w:eastAsia="ＭＳ 明朝" w:hAnsi="Century" w:cs="ＭＳ 明朝" w:hint="eastAsia"/>
          <w:sz w:val="24"/>
          <w:szCs w:val="24"/>
        </w:rPr>
        <w:t>10.23</w:t>
      </w:r>
      <w:r w:rsidR="009B20E1" w:rsidRPr="009B20E1">
        <w:rPr>
          <w:rFonts w:ascii="Century" w:eastAsia="ＭＳ 明朝" w:hAnsi="Century" w:cs="ＭＳ 明朝" w:hint="eastAsia"/>
          <w:sz w:val="24"/>
          <w:szCs w:val="24"/>
        </w:rPr>
        <w:t>通達に基づく新たな懲戒処分を</w:t>
      </w:r>
      <w:r w:rsidR="009B20E1">
        <w:rPr>
          <w:rFonts w:ascii="Century" w:eastAsia="ＭＳ 明朝" w:hAnsi="Century" w:cs="ＭＳ 明朝" w:hint="eastAsia"/>
          <w:sz w:val="24"/>
          <w:szCs w:val="24"/>
        </w:rPr>
        <w:t>決定しないこと。</w:t>
      </w:r>
    </w:p>
    <w:p w:rsidR="009B20E1" w:rsidRPr="009B20E1" w:rsidRDefault="00887519" w:rsidP="00FF3E2F">
      <w:pPr>
        <w:snapToGrid w:val="0"/>
        <w:ind w:left="235" w:hangingChars="100" w:hanging="235"/>
        <w:rPr>
          <w:rFonts w:ascii="Century" w:eastAsia="ＭＳ 明朝" w:hAnsi="Century" w:cs="ＭＳ 明朝"/>
          <w:sz w:val="24"/>
          <w:szCs w:val="24"/>
        </w:rPr>
      </w:pPr>
      <w:r>
        <w:rPr>
          <w:rFonts w:ascii="Century" w:eastAsia="ＭＳ 明朝" w:hAnsi="Century" w:cs="ＭＳ 明朝" w:hint="eastAsia"/>
          <w:sz w:val="24"/>
          <w:szCs w:val="24"/>
        </w:rPr>
        <w:t>３</w:t>
      </w:r>
      <w:r w:rsidR="00BD53CD">
        <w:rPr>
          <w:rFonts w:ascii="Century" w:eastAsia="ＭＳ 明朝" w:hAnsi="Century" w:cs="ＭＳ 明朝" w:hint="eastAsia"/>
          <w:sz w:val="24"/>
          <w:szCs w:val="24"/>
        </w:rPr>
        <w:t xml:space="preserve">　卒業式で処分を受けた教職員を対象とした</w:t>
      </w:r>
      <w:r w:rsidR="009B20E1" w:rsidRPr="009B20E1">
        <w:rPr>
          <w:rFonts w:ascii="Century" w:eastAsia="ＭＳ 明朝" w:hAnsi="Century" w:cs="ＭＳ 明朝" w:hint="eastAsia"/>
          <w:sz w:val="24"/>
          <w:szCs w:val="24"/>
        </w:rPr>
        <w:t>「服務事故再発防止研修」を</w:t>
      </w:r>
      <w:r w:rsidR="00BD53CD">
        <w:rPr>
          <w:rFonts w:ascii="Century" w:eastAsia="ＭＳ 明朝" w:hAnsi="Century" w:cs="ＭＳ 明朝" w:hint="eastAsia"/>
          <w:sz w:val="24"/>
          <w:szCs w:val="24"/>
        </w:rPr>
        <w:t>行わない</w:t>
      </w:r>
      <w:r w:rsidR="009B20E1" w:rsidRPr="009B20E1">
        <w:rPr>
          <w:rFonts w:ascii="Century" w:eastAsia="ＭＳ 明朝" w:hAnsi="Century" w:cs="ＭＳ 明朝" w:hint="eastAsia"/>
          <w:sz w:val="24"/>
          <w:szCs w:val="24"/>
        </w:rPr>
        <w:t>こと。</w:t>
      </w:r>
    </w:p>
    <w:p w:rsidR="00B57455" w:rsidRDefault="00887519" w:rsidP="00FF3E2F">
      <w:pPr>
        <w:snapToGrid w:val="0"/>
        <w:ind w:left="235" w:hangingChars="100" w:hanging="235"/>
        <w:rPr>
          <w:rFonts w:ascii="Century" w:eastAsia="ＭＳ 明朝" w:hAnsi="Century" w:cs="ＭＳ 明朝"/>
          <w:sz w:val="24"/>
          <w:szCs w:val="24"/>
        </w:rPr>
      </w:pPr>
      <w:r>
        <w:rPr>
          <w:rFonts w:ascii="Century" w:eastAsia="ＭＳ 明朝" w:hAnsi="Century" w:cs="ＭＳ 明朝" w:hint="eastAsia"/>
          <w:sz w:val="24"/>
          <w:szCs w:val="24"/>
        </w:rPr>
        <w:t>４</w:t>
      </w:r>
      <w:r w:rsidR="00BD53CD">
        <w:rPr>
          <w:rFonts w:ascii="Century" w:eastAsia="ＭＳ 明朝" w:hAnsi="Century" w:cs="ＭＳ 明朝" w:hint="eastAsia"/>
          <w:sz w:val="24"/>
          <w:szCs w:val="24"/>
        </w:rPr>
        <w:t xml:space="preserve">　</w:t>
      </w:r>
      <w:r w:rsidR="00B57455">
        <w:rPr>
          <w:rFonts w:ascii="Century" w:eastAsia="ＭＳ 明朝" w:hAnsi="Century" w:cs="ＭＳ 明朝" w:hint="eastAsia"/>
          <w:sz w:val="24"/>
          <w:szCs w:val="24"/>
        </w:rPr>
        <w:t>最高裁判決に反して減給処分を行わないこと。</w:t>
      </w:r>
    </w:p>
    <w:p w:rsidR="00B57455" w:rsidRDefault="00887519" w:rsidP="00FF3E2F">
      <w:pPr>
        <w:snapToGrid w:val="0"/>
        <w:ind w:left="235" w:hangingChars="100" w:hanging="235"/>
        <w:rPr>
          <w:rFonts w:ascii="Century" w:eastAsia="ＭＳ 明朝" w:hAnsi="Century" w:cs="ＭＳ 明朝"/>
          <w:sz w:val="24"/>
          <w:szCs w:val="24"/>
        </w:rPr>
      </w:pPr>
      <w:r>
        <w:rPr>
          <w:rFonts w:ascii="Century" w:eastAsia="ＭＳ 明朝" w:hAnsi="Century" w:cs="ＭＳ 明朝" w:hint="eastAsia"/>
          <w:sz w:val="24"/>
          <w:szCs w:val="24"/>
        </w:rPr>
        <w:t>５</w:t>
      </w:r>
      <w:r w:rsidR="00B57455">
        <w:rPr>
          <w:rFonts w:ascii="Century" w:eastAsia="ＭＳ 明朝" w:hAnsi="Century" w:cs="ＭＳ 明朝" w:hint="eastAsia"/>
          <w:sz w:val="24"/>
          <w:szCs w:val="24"/>
        </w:rPr>
        <w:t xml:space="preserve">　</w:t>
      </w:r>
      <w:r w:rsidR="00B57455" w:rsidRPr="00B57455">
        <w:rPr>
          <w:rFonts w:ascii="Century" w:eastAsia="ＭＳ 明朝" w:hAnsi="Century" w:cs="ＭＳ 明朝" w:hint="eastAsia"/>
          <w:sz w:val="24"/>
          <w:szCs w:val="24"/>
        </w:rPr>
        <w:t>「入学式、卒業式等における国旗掲揚及び国歌斉唱について」（平成</w:t>
      </w:r>
      <w:r w:rsidR="00B57455" w:rsidRPr="00B57455">
        <w:rPr>
          <w:rFonts w:ascii="Century" w:eastAsia="ＭＳ 明朝" w:hAnsi="Century" w:cs="ＭＳ 明朝" w:hint="eastAsia"/>
          <w:sz w:val="24"/>
          <w:szCs w:val="24"/>
        </w:rPr>
        <w:t>24</w:t>
      </w:r>
      <w:r w:rsidR="005E648D">
        <w:rPr>
          <w:rFonts w:ascii="Century" w:eastAsia="ＭＳ 明朝" w:hAnsi="Century" w:cs="ＭＳ 明朝" w:hint="eastAsia"/>
          <w:sz w:val="24"/>
          <w:szCs w:val="24"/>
        </w:rPr>
        <w:t>年</w:t>
      </w:r>
      <w:r w:rsidR="005E648D">
        <w:rPr>
          <w:rFonts w:ascii="Century" w:eastAsia="ＭＳ 明朝" w:hAnsi="Century" w:cs="ＭＳ 明朝" w:hint="eastAsia"/>
          <w:sz w:val="24"/>
          <w:szCs w:val="24"/>
        </w:rPr>
        <w:t>1</w:t>
      </w:r>
      <w:r w:rsidR="00B57455" w:rsidRPr="00B57455">
        <w:rPr>
          <w:rFonts w:ascii="Century" w:eastAsia="ＭＳ 明朝" w:hAnsi="Century" w:cs="ＭＳ 明朝" w:hint="eastAsia"/>
          <w:sz w:val="24"/>
          <w:szCs w:val="24"/>
        </w:rPr>
        <w:t>月</w:t>
      </w:r>
      <w:r w:rsidR="00B57455" w:rsidRPr="00B57455">
        <w:rPr>
          <w:rFonts w:ascii="Century" w:eastAsia="ＭＳ 明朝" w:hAnsi="Century" w:cs="ＭＳ 明朝" w:hint="eastAsia"/>
          <w:sz w:val="24"/>
          <w:szCs w:val="24"/>
        </w:rPr>
        <w:t>24</w:t>
      </w:r>
      <w:r w:rsidR="00B57455" w:rsidRPr="00B57455">
        <w:rPr>
          <w:rFonts w:ascii="Century" w:eastAsia="ＭＳ 明朝" w:hAnsi="Century" w:cs="ＭＳ 明朝" w:hint="eastAsia"/>
          <w:sz w:val="24"/>
          <w:szCs w:val="24"/>
        </w:rPr>
        <w:t>日）の都教委の「議決」を撤回すること。</w:t>
      </w:r>
    </w:p>
    <w:p w:rsidR="00B57455" w:rsidRDefault="00887519" w:rsidP="00FF3E2F">
      <w:pPr>
        <w:snapToGrid w:val="0"/>
        <w:ind w:left="235" w:hangingChars="100" w:hanging="235"/>
        <w:rPr>
          <w:rFonts w:ascii="Century" w:eastAsia="ＭＳ 明朝" w:hAnsi="Century" w:cs="ＭＳ 明朝"/>
          <w:sz w:val="24"/>
          <w:szCs w:val="24"/>
        </w:rPr>
      </w:pPr>
      <w:r>
        <w:rPr>
          <w:rFonts w:ascii="Century" w:eastAsia="ＭＳ 明朝" w:hAnsi="Century" w:cs="ＭＳ 明朝" w:hint="eastAsia"/>
          <w:sz w:val="24"/>
          <w:szCs w:val="24"/>
        </w:rPr>
        <w:t>６</w:t>
      </w:r>
      <w:r w:rsidR="00105AA1">
        <w:rPr>
          <w:rFonts w:ascii="Century" w:eastAsia="ＭＳ 明朝" w:hAnsi="Century" w:cs="ＭＳ 明朝" w:hint="eastAsia"/>
          <w:sz w:val="24"/>
          <w:szCs w:val="24"/>
        </w:rPr>
        <w:t xml:space="preserve">　</w:t>
      </w:r>
      <w:r w:rsidR="00D1306F">
        <w:rPr>
          <w:rFonts w:ascii="Century" w:eastAsia="ＭＳ 明朝" w:hAnsi="Century" w:cs="ＭＳ 明朝" w:hint="eastAsia"/>
          <w:sz w:val="24"/>
          <w:szCs w:val="24"/>
        </w:rPr>
        <w:t>2</w:t>
      </w:r>
      <w:r w:rsidR="00D1306F">
        <w:rPr>
          <w:rFonts w:ascii="Century" w:eastAsia="ＭＳ 明朝" w:hAnsi="Century" w:cs="ＭＳ 明朝" w:hint="eastAsia"/>
          <w:sz w:val="24"/>
          <w:szCs w:val="24"/>
        </w:rPr>
        <w:t>月</w:t>
      </w:r>
      <w:r w:rsidR="00D1306F">
        <w:rPr>
          <w:rFonts w:ascii="Century" w:eastAsia="ＭＳ 明朝" w:hAnsi="Century" w:cs="ＭＳ 明朝" w:hint="eastAsia"/>
          <w:sz w:val="24"/>
          <w:szCs w:val="24"/>
        </w:rPr>
        <w:t>26</w:t>
      </w:r>
      <w:r w:rsidR="00D1306F">
        <w:rPr>
          <w:rFonts w:ascii="Century" w:eastAsia="ＭＳ 明朝" w:hAnsi="Century" w:cs="ＭＳ 明朝" w:hint="eastAsia"/>
          <w:sz w:val="24"/>
          <w:szCs w:val="24"/>
        </w:rPr>
        <w:t>日付の「要請書」に対する「回答」（</w:t>
      </w:r>
      <w:r w:rsidR="00D1306F">
        <w:rPr>
          <w:rFonts w:ascii="Century" w:eastAsia="ＭＳ 明朝" w:hAnsi="Century" w:cs="ＭＳ 明朝" w:hint="eastAsia"/>
          <w:sz w:val="24"/>
          <w:szCs w:val="24"/>
        </w:rPr>
        <w:t>3</w:t>
      </w:r>
      <w:r w:rsidR="00D1306F">
        <w:rPr>
          <w:rFonts w:ascii="Century" w:eastAsia="ＭＳ 明朝" w:hAnsi="Century" w:cs="ＭＳ 明朝" w:hint="eastAsia"/>
          <w:sz w:val="24"/>
          <w:szCs w:val="24"/>
        </w:rPr>
        <w:t>月</w:t>
      </w:r>
      <w:r w:rsidR="00D1306F">
        <w:rPr>
          <w:rFonts w:ascii="Century" w:eastAsia="ＭＳ 明朝" w:hAnsi="Century" w:cs="ＭＳ 明朝" w:hint="eastAsia"/>
          <w:sz w:val="24"/>
          <w:szCs w:val="24"/>
        </w:rPr>
        <w:t>13</w:t>
      </w:r>
      <w:r w:rsidR="00D1306F">
        <w:rPr>
          <w:rFonts w:ascii="Century" w:eastAsia="ＭＳ 明朝" w:hAnsi="Century" w:cs="ＭＳ 明朝" w:hint="eastAsia"/>
          <w:sz w:val="24"/>
          <w:szCs w:val="24"/>
        </w:rPr>
        <w:t>日付）で要請項目に答えていないので再回答を求める。</w:t>
      </w:r>
    </w:p>
    <w:p w:rsidR="00D1306F" w:rsidRDefault="00D1306F" w:rsidP="00FF3E2F">
      <w:pPr>
        <w:snapToGrid w:val="0"/>
        <w:ind w:left="471" w:hangingChars="200" w:hanging="471"/>
        <w:rPr>
          <w:rFonts w:ascii="Century" w:eastAsia="ＭＳ 明朝" w:hAnsi="Century" w:cs="ＭＳ 明朝"/>
          <w:sz w:val="24"/>
          <w:szCs w:val="24"/>
        </w:rPr>
      </w:pPr>
      <w:r>
        <w:rPr>
          <w:rFonts w:ascii="Century" w:eastAsia="ＭＳ 明朝" w:hAnsi="Century" w:cs="ＭＳ 明朝" w:hint="eastAsia"/>
          <w:sz w:val="24"/>
          <w:szCs w:val="24"/>
        </w:rPr>
        <w:t xml:space="preserve">　①</w:t>
      </w:r>
      <w:r w:rsidRPr="00D1306F">
        <w:rPr>
          <w:rFonts w:ascii="Century" w:eastAsia="ＭＳ 明朝" w:hAnsi="Century" w:cs="ＭＳ 明朝" w:hint="eastAsia"/>
          <w:sz w:val="24"/>
          <w:szCs w:val="24"/>
        </w:rPr>
        <w:t>処分取消が確定した２１名の原告に</w:t>
      </w:r>
      <w:r>
        <w:rPr>
          <w:rFonts w:ascii="Century" w:eastAsia="ＭＳ 明朝" w:hAnsi="Century" w:cs="ＭＳ 明朝" w:hint="eastAsia"/>
          <w:sz w:val="24"/>
          <w:szCs w:val="24"/>
        </w:rPr>
        <w:t>謝罪するのか。再び</w:t>
      </w:r>
      <w:r w:rsidRPr="00D1306F">
        <w:rPr>
          <w:rFonts w:ascii="Century" w:eastAsia="ＭＳ 明朝" w:hAnsi="Century" w:cs="ＭＳ 明朝" w:hint="eastAsia"/>
          <w:sz w:val="24"/>
          <w:szCs w:val="24"/>
        </w:rPr>
        <w:t>「違法な」処分をすることがないように再発防止策を</w:t>
      </w:r>
      <w:r>
        <w:rPr>
          <w:rFonts w:ascii="Century" w:eastAsia="ＭＳ 明朝" w:hAnsi="Century" w:cs="ＭＳ 明朝" w:hint="eastAsia"/>
          <w:sz w:val="24"/>
          <w:szCs w:val="24"/>
        </w:rPr>
        <w:t>講じるのか。また誰が「違法行為」の責任を取るのか（今回追加）。</w:t>
      </w:r>
    </w:p>
    <w:p w:rsidR="00D1306F" w:rsidRDefault="00D1306F" w:rsidP="00FF3E2F">
      <w:pPr>
        <w:snapToGrid w:val="0"/>
        <w:ind w:left="471" w:hangingChars="200" w:hanging="471"/>
        <w:rPr>
          <w:rFonts w:ascii="Century" w:eastAsia="ＭＳ 明朝" w:hAnsi="Century" w:cs="ＭＳ 明朝"/>
          <w:sz w:val="24"/>
          <w:szCs w:val="24"/>
        </w:rPr>
      </w:pPr>
      <w:r>
        <w:rPr>
          <w:rFonts w:ascii="Century" w:eastAsia="ＭＳ 明朝" w:hAnsi="Century" w:cs="ＭＳ 明朝" w:hint="eastAsia"/>
          <w:sz w:val="24"/>
          <w:szCs w:val="24"/>
        </w:rPr>
        <w:t xml:space="preserve">　②</w:t>
      </w:r>
      <w:r w:rsidR="003C78EF">
        <w:rPr>
          <w:rFonts w:ascii="Century" w:eastAsia="ＭＳ 明朝" w:hAnsi="Century" w:cs="ＭＳ 明朝" w:hint="eastAsia"/>
          <w:sz w:val="24"/>
          <w:szCs w:val="24"/>
        </w:rPr>
        <w:t>処分取消に伴う</w:t>
      </w:r>
      <w:r>
        <w:rPr>
          <w:rFonts w:ascii="Century" w:eastAsia="ＭＳ 明朝" w:hAnsi="Century" w:cs="ＭＳ 明朝" w:hint="eastAsia"/>
          <w:sz w:val="24"/>
          <w:szCs w:val="24"/>
        </w:rPr>
        <w:t>「給与等の是正措置」</w:t>
      </w:r>
      <w:r w:rsidR="003C78EF">
        <w:rPr>
          <w:rFonts w:ascii="Century" w:eastAsia="ＭＳ 明朝" w:hAnsi="Century" w:cs="ＭＳ 明朝" w:hint="eastAsia"/>
          <w:sz w:val="24"/>
          <w:szCs w:val="24"/>
        </w:rPr>
        <w:t>を一括して処理せず、現職者</w:t>
      </w:r>
      <w:r w:rsidR="003C78EF">
        <w:rPr>
          <w:rFonts w:ascii="Century" w:eastAsia="ＭＳ 明朝" w:hAnsi="Century" w:cs="ＭＳ 明朝" w:hint="eastAsia"/>
          <w:sz w:val="24"/>
          <w:szCs w:val="24"/>
        </w:rPr>
        <w:t>9</w:t>
      </w:r>
      <w:r w:rsidR="003C78EF">
        <w:rPr>
          <w:rFonts w:ascii="Century" w:eastAsia="ＭＳ 明朝" w:hAnsi="Century" w:cs="ＭＳ 明朝" w:hint="eastAsia"/>
          <w:sz w:val="24"/>
          <w:szCs w:val="24"/>
        </w:rPr>
        <w:t>名（再任用</w:t>
      </w:r>
      <w:r w:rsidR="003C78EF">
        <w:rPr>
          <w:rFonts w:ascii="Century" w:eastAsia="ＭＳ 明朝" w:hAnsi="Century" w:cs="ＭＳ 明朝" w:hint="eastAsia"/>
          <w:sz w:val="24"/>
          <w:szCs w:val="24"/>
        </w:rPr>
        <w:t>2</w:t>
      </w:r>
      <w:r w:rsidR="005E648D">
        <w:rPr>
          <w:rFonts w:ascii="Century" w:eastAsia="ＭＳ 明朝" w:hAnsi="Century" w:cs="ＭＳ 明朝" w:hint="eastAsia"/>
          <w:sz w:val="24"/>
          <w:szCs w:val="24"/>
        </w:rPr>
        <w:t>名を含む）を先行</w:t>
      </w:r>
      <w:r w:rsidR="003C78EF">
        <w:rPr>
          <w:rFonts w:ascii="Century" w:eastAsia="ＭＳ 明朝" w:hAnsi="Century" w:cs="ＭＳ 明朝" w:hint="eastAsia"/>
          <w:sz w:val="24"/>
          <w:szCs w:val="24"/>
        </w:rPr>
        <w:t>させた理由を明らかにすること。</w:t>
      </w:r>
    </w:p>
    <w:p w:rsidR="003C78EF" w:rsidRDefault="003C78EF" w:rsidP="00FF3E2F">
      <w:pPr>
        <w:snapToGrid w:val="0"/>
        <w:ind w:left="471" w:hangingChars="200" w:hanging="471"/>
        <w:rPr>
          <w:rFonts w:ascii="Century" w:eastAsia="ＭＳ 明朝" w:hAnsi="Century" w:cs="ＭＳ 明朝"/>
          <w:sz w:val="24"/>
          <w:szCs w:val="24"/>
        </w:rPr>
      </w:pPr>
      <w:r>
        <w:rPr>
          <w:rFonts w:ascii="Century" w:eastAsia="ＭＳ 明朝" w:hAnsi="Century" w:cs="ＭＳ 明朝" w:hint="eastAsia"/>
          <w:sz w:val="24"/>
          <w:szCs w:val="24"/>
        </w:rPr>
        <w:t xml:space="preserve">　③履歴カードからの「処分履歴」抹消は行われたのか。</w:t>
      </w:r>
    </w:p>
    <w:p w:rsidR="003C78EF" w:rsidRDefault="003C78EF" w:rsidP="00FF3E2F">
      <w:pPr>
        <w:snapToGrid w:val="0"/>
        <w:ind w:left="471" w:hangingChars="200" w:hanging="471"/>
        <w:rPr>
          <w:rFonts w:ascii="Century" w:eastAsia="ＭＳ 明朝" w:hAnsi="Century" w:cs="ＭＳ 明朝"/>
          <w:sz w:val="24"/>
          <w:szCs w:val="24"/>
        </w:rPr>
      </w:pPr>
      <w:r>
        <w:rPr>
          <w:rFonts w:ascii="Century" w:eastAsia="ＭＳ 明朝" w:hAnsi="Century" w:cs="ＭＳ 明朝" w:hint="eastAsia"/>
          <w:sz w:val="24"/>
          <w:szCs w:val="24"/>
        </w:rPr>
        <w:t xml:space="preserve">　④都教委ホームページでの処分取消の公表は行うのか。　</w:t>
      </w:r>
    </w:p>
    <w:p w:rsidR="003C78EF" w:rsidRDefault="003C78EF" w:rsidP="00FF3E2F">
      <w:pPr>
        <w:snapToGrid w:val="0"/>
        <w:ind w:leftChars="100" w:left="440" w:hangingChars="100" w:hanging="235"/>
        <w:rPr>
          <w:rFonts w:ascii="Century" w:eastAsia="ＭＳ 明朝" w:hAnsi="Century" w:cs="ＭＳ 明朝"/>
          <w:sz w:val="24"/>
          <w:szCs w:val="24"/>
        </w:rPr>
      </w:pPr>
      <w:r>
        <w:rPr>
          <w:rFonts w:ascii="Century" w:eastAsia="ＭＳ 明朝" w:hAnsi="Century" w:cs="ＭＳ 明朝" w:hint="eastAsia"/>
          <w:sz w:val="24"/>
          <w:szCs w:val="24"/>
        </w:rPr>
        <w:t>⑤</w:t>
      </w:r>
      <w:r w:rsidR="00CA70BD">
        <w:rPr>
          <w:rFonts w:ascii="Century" w:eastAsia="ＭＳ 明朝" w:hAnsi="Century" w:cs="ＭＳ 明朝" w:hint="eastAsia"/>
          <w:sz w:val="24"/>
          <w:szCs w:val="24"/>
        </w:rPr>
        <w:t>永年</w:t>
      </w:r>
      <w:r w:rsidR="002250EE" w:rsidRPr="002250EE">
        <w:rPr>
          <w:rFonts w:ascii="Century" w:eastAsia="ＭＳ 明朝" w:hAnsi="Century" w:cs="ＭＳ 明朝" w:hint="eastAsia"/>
          <w:sz w:val="24"/>
          <w:szCs w:val="24"/>
        </w:rPr>
        <w:t>勤続表彰に伴うリフレッシュ休暇、退職時感謝状その他に関わる名誉・権利回復措置を講</w:t>
      </w:r>
      <w:r w:rsidR="002250EE">
        <w:rPr>
          <w:rFonts w:ascii="Century" w:eastAsia="ＭＳ 明朝" w:hAnsi="Century" w:cs="ＭＳ 明朝" w:hint="eastAsia"/>
          <w:sz w:val="24"/>
          <w:szCs w:val="24"/>
        </w:rPr>
        <w:t>じるのか。</w:t>
      </w:r>
    </w:p>
    <w:p w:rsidR="002250EE" w:rsidRDefault="002250EE" w:rsidP="00FF3E2F">
      <w:pPr>
        <w:snapToGrid w:val="0"/>
        <w:ind w:leftChars="100" w:left="440" w:hangingChars="100" w:hanging="235"/>
        <w:rPr>
          <w:rFonts w:ascii="Century" w:eastAsia="ＭＳ 明朝" w:hAnsi="Century" w:cs="ＭＳ 明朝"/>
          <w:sz w:val="24"/>
          <w:szCs w:val="24"/>
        </w:rPr>
      </w:pPr>
      <w:r>
        <w:rPr>
          <w:rFonts w:ascii="Century" w:eastAsia="ＭＳ 明朝" w:hAnsi="Century" w:cs="ＭＳ 明朝" w:hint="eastAsia"/>
          <w:sz w:val="24"/>
          <w:szCs w:val="24"/>
        </w:rPr>
        <w:t>⑥</w:t>
      </w:r>
      <w:r w:rsidR="00887519" w:rsidRPr="00887519">
        <w:rPr>
          <w:rFonts w:ascii="Century" w:eastAsia="ＭＳ 明朝" w:hAnsi="Century" w:cs="ＭＳ 明朝" w:hint="eastAsia"/>
          <w:sz w:val="24"/>
          <w:szCs w:val="24"/>
        </w:rPr>
        <w:t>再処分を行わないこと、また、再処分に向けた事情聴取を行わないこと。</w:t>
      </w:r>
    </w:p>
    <w:p w:rsidR="002250EE" w:rsidRPr="002250EE" w:rsidRDefault="002250EE" w:rsidP="00FF3E2F">
      <w:pPr>
        <w:snapToGrid w:val="0"/>
        <w:ind w:leftChars="100" w:left="205" w:firstLineChars="100" w:firstLine="235"/>
        <w:rPr>
          <w:rFonts w:ascii="Century" w:eastAsia="ＭＳ 明朝" w:hAnsi="Century" w:cs="ＭＳ 明朝"/>
          <w:sz w:val="24"/>
          <w:szCs w:val="24"/>
        </w:rPr>
      </w:pPr>
      <w:r>
        <w:rPr>
          <w:rFonts w:ascii="Century" w:eastAsia="ＭＳ 明朝" w:hAnsi="Century" w:cs="ＭＳ 明朝" w:hint="eastAsia"/>
          <w:sz w:val="24"/>
          <w:szCs w:val="24"/>
        </w:rPr>
        <w:t>以上は、原告らが所属する原告団の再回答の要請であり、</w:t>
      </w:r>
      <w:r w:rsidRPr="002250EE">
        <w:rPr>
          <w:rFonts w:ascii="Century" w:eastAsia="ＭＳ 明朝" w:hAnsi="Century" w:cs="ＭＳ 明朝" w:hint="eastAsia"/>
          <w:sz w:val="24"/>
          <w:szCs w:val="24"/>
        </w:rPr>
        <w:t>「個別の教職員の人事に関する事項については、お答えできません。」と</w:t>
      </w:r>
      <w:r>
        <w:rPr>
          <w:rFonts w:ascii="Century" w:eastAsia="ＭＳ 明朝" w:hAnsi="Century" w:cs="ＭＳ 明朝" w:hint="eastAsia"/>
          <w:sz w:val="24"/>
          <w:szCs w:val="24"/>
        </w:rPr>
        <w:t>繰り返すことなく、誠実に回答すること。</w:t>
      </w:r>
    </w:p>
    <w:p w:rsidR="009B20E1" w:rsidRDefault="00887519" w:rsidP="00FF3E2F">
      <w:pPr>
        <w:snapToGrid w:val="0"/>
        <w:ind w:left="235" w:hangingChars="100" w:hanging="235"/>
        <w:rPr>
          <w:rFonts w:ascii="Century" w:eastAsia="ＭＳ 明朝" w:hAnsi="Century" w:cs="ＭＳ 明朝"/>
          <w:sz w:val="24"/>
          <w:szCs w:val="24"/>
        </w:rPr>
      </w:pPr>
      <w:r>
        <w:rPr>
          <w:rFonts w:ascii="Century" w:eastAsia="ＭＳ 明朝" w:hAnsi="Century" w:cs="ＭＳ 明朝" w:hint="eastAsia"/>
          <w:sz w:val="24"/>
          <w:szCs w:val="24"/>
        </w:rPr>
        <w:t>７</w:t>
      </w:r>
      <w:r w:rsidR="00B56EE8">
        <w:rPr>
          <w:rFonts w:ascii="Century" w:eastAsia="ＭＳ 明朝" w:hAnsi="Century" w:cs="ＭＳ 明朝" w:hint="eastAsia"/>
          <w:sz w:val="24"/>
          <w:szCs w:val="24"/>
        </w:rPr>
        <w:t xml:space="preserve">　卒業式被処分者対象の再発防止研修予定日の前に、</w:t>
      </w:r>
      <w:r w:rsidR="009B20E1" w:rsidRPr="009B20E1">
        <w:rPr>
          <w:rFonts w:ascii="Century" w:eastAsia="ＭＳ 明朝" w:hAnsi="Century" w:cs="ＭＳ 明朝" w:hint="eastAsia"/>
          <w:sz w:val="24"/>
          <w:szCs w:val="24"/>
        </w:rPr>
        <w:t>都教育庁関係部署（人事部職員課、指導部指導企画課、指導部高校教育指導課、教職員研修センター</w:t>
      </w:r>
      <w:r w:rsidR="00EB5CB5" w:rsidRPr="00EB5CB5">
        <w:rPr>
          <w:rFonts w:ascii="Century" w:eastAsia="ＭＳ 明朝" w:hAnsi="Century" w:cs="ＭＳ 明朝" w:hint="eastAsia"/>
          <w:sz w:val="24"/>
          <w:szCs w:val="24"/>
        </w:rPr>
        <w:t>研修部教育経営課</w:t>
      </w:r>
      <w:r w:rsidR="009B20E1" w:rsidRPr="009B20E1">
        <w:rPr>
          <w:rFonts w:ascii="Century" w:eastAsia="ＭＳ 明朝" w:hAnsi="Century" w:cs="ＭＳ 明朝" w:hint="eastAsia"/>
          <w:sz w:val="24"/>
          <w:szCs w:val="24"/>
        </w:rPr>
        <w:t>など）の責任ある職員と</w:t>
      </w:r>
      <w:r w:rsidR="00BD53CD">
        <w:rPr>
          <w:rFonts w:ascii="Century" w:eastAsia="ＭＳ 明朝" w:hAnsi="Century" w:cs="ＭＳ 明朝" w:hint="eastAsia"/>
          <w:sz w:val="24"/>
          <w:szCs w:val="24"/>
        </w:rPr>
        <w:t>該当者</w:t>
      </w:r>
      <w:r w:rsidR="003403D1">
        <w:rPr>
          <w:rFonts w:ascii="Century" w:eastAsia="ＭＳ 明朝" w:hAnsi="Century" w:cs="ＭＳ 明朝" w:hint="eastAsia"/>
          <w:sz w:val="24"/>
          <w:szCs w:val="24"/>
        </w:rPr>
        <w:t>及び</w:t>
      </w:r>
      <w:r w:rsidR="009B20E1" w:rsidRPr="009B20E1">
        <w:rPr>
          <w:rFonts w:ascii="Century" w:eastAsia="ＭＳ 明朝" w:hAnsi="Century" w:cs="ＭＳ 明朝" w:hint="eastAsia"/>
          <w:sz w:val="24"/>
          <w:szCs w:val="24"/>
        </w:rPr>
        <w:t>被処分者の会・同弁護団との話し合いの場を設定すること。</w:t>
      </w:r>
    </w:p>
    <w:p w:rsidR="00942DD6" w:rsidRPr="00CC7A1D" w:rsidRDefault="00942DD6" w:rsidP="00CC7A1D">
      <w:pPr>
        <w:snapToGrid w:val="0"/>
        <w:ind w:left="155" w:hangingChars="100" w:hanging="155"/>
        <w:rPr>
          <w:rFonts w:ascii="Century" w:eastAsia="ＭＳ 明朝" w:hAnsi="Century" w:cs="Times New Roman"/>
          <w:sz w:val="16"/>
          <w:szCs w:val="16"/>
        </w:rPr>
      </w:pPr>
    </w:p>
    <w:p w:rsidR="00B95175" w:rsidRPr="00CC7A1D" w:rsidRDefault="00B95175" w:rsidP="00CC7A1D">
      <w:pPr>
        <w:snapToGrid w:val="0"/>
        <w:ind w:left="155" w:hangingChars="100" w:hanging="155"/>
        <w:rPr>
          <w:rFonts w:ascii="Century" w:eastAsia="ＭＳ 明朝" w:hAnsi="Century" w:cs="Times New Roman"/>
          <w:sz w:val="16"/>
          <w:szCs w:val="16"/>
        </w:rPr>
      </w:pPr>
    </w:p>
    <w:p w:rsidR="00C872FE" w:rsidRDefault="00C872FE" w:rsidP="0091107C">
      <w:pPr>
        <w:snapToGrid w:val="0"/>
        <w:ind w:left="235" w:hangingChars="100" w:hanging="235"/>
        <w:rPr>
          <w:rFonts w:ascii="Century" w:eastAsia="ＭＳ 明朝" w:hAnsi="Century" w:cs="Times New Roman"/>
          <w:sz w:val="24"/>
          <w:szCs w:val="24"/>
        </w:rPr>
      </w:pPr>
      <w:r w:rsidRPr="00C872FE">
        <w:rPr>
          <w:rFonts w:ascii="Century" w:eastAsia="ＭＳ 明朝" w:hAnsi="Century" w:cs="Times New Roman" w:hint="eastAsia"/>
          <w:sz w:val="24"/>
          <w:szCs w:val="24"/>
        </w:rPr>
        <w:t>＜連絡先＞　同会・同原告団事務局長　近藤　徹</w:t>
      </w:r>
    </w:p>
    <w:p w:rsidR="0091107C" w:rsidRDefault="0091107C" w:rsidP="0091107C">
      <w:pPr>
        <w:snapToGrid w:val="0"/>
        <w:ind w:left="235" w:hangingChars="100" w:hanging="235"/>
        <w:rPr>
          <w:rFonts w:ascii="Century" w:eastAsia="ＭＳ 明朝" w:hAnsi="Century" w:cs="Times New Roman"/>
          <w:sz w:val="24"/>
          <w:szCs w:val="24"/>
        </w:rPr>
      </w:pPr>
    </w:p>
    <w:p w:rsidR="00C872FE" w:rsidRDefault="00FC1DD6" w:rsidP="00FF3E2F">
      <w:pPr>
        <w:snapToGrid w:val="0"/>
        <w:ind w:left="235" w:hangingChars="100" w:hanging="235"/>
        <w:rPr>
          <w:rFonts w:ascii="Century" w:eastAsia="ＭＳ 明朝" w:hAnsi="Century" w:cs="Times New Roman"/>
          <w:sz w:val="24"/>
          <w:szCs w:val="24"/>
        </w:rPr>
      </w:pPr>
      <w:r>
        <w:rPr>
          <w:rFonts w:ascii="Century" w:eastAsia="ＭＳ 明朝" w:hAnsi="Century" w:cs="Times New Roman" w:hint="eastAsia"/>
          <w:sz w:val="24"/>
          <w:szCs w:val="24"/>
        </w:rPr>
        <w:t>＜回答期限＞　２０１５</w:t>
      </w:r>
      <w:r w:rsidR="00C872FE" w:rsidRPr="00C872FE">
        <w:rPr>
          <w:rFonts w:ascii="Century" w:eastAsia="ＭＳ 明朝" w:hAnsi="Century" w:cs="Times New Roman" w:hint="eastAsia"/>
          <w:sz w:val="24"/>
          <w:szCs w:val="24"/>
        </w:rPr>
        <w:t>年</w:t>
      </w:r>
      <w:r w:rsidR="00582E12">
        <w:rPr>
          <w:rFonts w:ascii="Century" w:eastAsia="ＭＳ 明朝" w:hAnsi="Century" w:cs="Times New Roman" w:hint="eastAsia"/>
          <w:sz w:val="24"/>
          <w:szCs w:val="24"/>
        </w:rPr>
        <w:t>３</w:t>
      </w:r>
      <w:r w:rsidR="00C872FE" w:rsidRPr="00C872FE">
        <w:rPr>
          <w:rFonts w:ascii="Century" w:eastAsia="ＭＳ 明朝" w:hAnsi="Century" w:cs="Times New Roman" w:hint="eastAsia"/>
          <w:sz w:val="24"/>
          <w:szCs w:val="24"/>
        </w:rPr>
        <w:t>月</w:t>
      </w:r>
      <w:r w:rsidR="00582E12">
        <w:rPr>
          <w:rFonts w:ascii="Century" w:eastAsia="ＭＳ 明朝" w:hAnsi="Century" w:cs="Times New Roman" w:hint="eastAsia"/>
          <w:sz w:val="24"/>
          <w:szCs w:val="24"/>
        </w:rPr>
        <w:t>２</w:t>
      </w:r>
      <w:r>
        <w:rPr>
          <w:rFonts w:ascii="Century" w:eastAsia="ＭＳ 明朝" w:hAnsi="Century" w:cs="Times New Roman" w:hint="eastAsia"/>
          <w:sz w:val="24"/>
          <w:szCs w:val="24"/>
        </w:rPr>
        <w:t>５</w:t>
      </w:r>
      <w:r w:rsidR="00C872FE">
        <w:rPr>
          <w:rFonts w:ascii="Century" w:eastAsia="ＭＳ 明朝" w:hAnsi="Century" w:cs="Times New Roman" w:hint="eastAsia"/>
          <w:sz w:val="24"/>
          <w:szCs w:val="24"/>
        </w:rPr>
        <w:t>日（</w:t>
      </w:r>
      <w:r w:rsidR="00B56EE8">
        <w:rPr>
          <w:rFonts w:ascii="Century" w:eastAsia="ＭＳ 明朝" w:hAnsi="Century" w:cs="Times New Roman" w:hint="eastAsia"/>
          <w:sz w:val="24"/>
          <w:szCs w:val="24"/>
        </w:rPr>
        <w:t>水</w:t>
      </w:r>
      <w:r w:rsidR="00C872FE" w:rsidRPr="00C872FE">
        <w:rPr>
          <w:rFonts w:ascii="Century" w:eastAsia="ＭＳ 明朝" w:hAnsi="Century" w:cs="Times New Roman" w:hint="eastAsia"/>
          <w:sz w:val="24"/>
          <w:szCs w:val="24"/>
        </w:rPr>
        <w:t>）。上記近藤まで文書（ＦＡＸ）で回答すること。</w:t>
      </w:r>
    </w:p>
    <w:sectPr w:rsidR="00C872FE" w:rsidSect="0098789C">
      <w:pgSz w:w="11906" w:h="16838" w:code="9"/>
      <w:pgMar w:top="907" w:right="907" w:bottom="907" w:left="907" w:header="851" w:footer="992" w:gutter="0"/>
      <w:cols w:space="425"/>
      <w:docGrid w:type="linesAndChars" w:linePitch="326" w:charSpace="-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DB5" w:rsidRDefault="00527DB5" w:rsidP="00105AA1">
      <w:r>
        <w:separator/>
      </w:r>
    </w:p>
  </w:endnote>
  <w:endnote w:type="continuationSeparator" w:id="0">
    <w:p w:rsidR="00527DB5" w:rsidRDefault="00527DB5" w:rsidP="0010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DB5" w:rsidRDefault="00527DB5" w:rsidP="00105AA1">
      <w:r>
        <w:separator/>
      </w:r>
    </w:p>
  </w:footnote>
  <w:footnote w:type="continuationSeparator" w:id="0">
    <w:p w:rsidR="00527DB5" w:rsidRDefault="00527DB5" w:rsidP="00105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87"/>
    <w:rsid w:val="0000067D"/>
    <w:rsid w:val="000112E0"/>
    <w:rsid w:val="00020DD1"/>
    <w:rsid w:val="00042FDE"/>
    <w:rsid w:val="00052287"/>
    <w:rsid w:val="000646B0"/>
    <w:rsid w:val="000A4B98"/>
    <w:rsid w:val="000A7A15"/>
    <w:rsid w:val="000B03F1"/>
    <w:rsid w:val="000D092E"/>
    <w:rsid w:val="000D705B"/>
    <w:rsid w:val="000E0DD6"/>
    <w:rsid w:val="00105AA1"/>
    <w:rsid w:val="0011461D"/>
    <w:rsid w:val="00191EF9"/>
    <w:rsid w:val="00197669"/>
    <w:rsid w:val="00197E70"/>
    <w:rsid w:val="001A03F0"/>
    <w:rsid w:val="001C6602"/>
    <w:rsid w:val="001E2CC9"/>
    <w:rsid w:val="001F02A6"/>
    <w:rsid w:val="0021000E"/>
    <w:rsid w:val="002250EE"/>
    <w:rsid w:val="00265590"/>
    <w:rsid w:val="00286496"/>
    <w:rsid w:val="002B319F"/>
    <w:rsid w:val="002B38F9"/>
    <w:rsid w:val="002C4A19"/>
    <w:rsid w:val="002E1795"/>
    <w:rsid w:val="003403D1"/>
    <w:rsid w:val="003C78EF"/>
    <w:rsid w:val="00405DDA"/>
    <w:rsid w:val="00412113"/>
    <w:rsid w:val="00461C67"/>
    <w:rsid w:val="00462D22"/>
    <w:rsid w:val="004D16A9"/>
    <w:rsid w:val="00500C4E"/>
    <w:rsid w:val="00527DB5"/>
    <w:rsid w:val="00582E12"/>
    <w:rsid w:val="0059372E"/>
    <w:rsid w:val="0059536C"/>
    <w:rsid w:val="005A37EA"/>
    <w:rsid w:val="005C610B"/>
    <w:rsid w:val="005D1711"/>
    <w:rsid w:val="005E648D"/>
    <w:rsid w:val="00663C5B"/>
    <w:rsid w:val="006D4719"/>
    <w:rsid w:val="006E4013"/>
    <w:rsid w:val="0072087F"/>
    <w:rsid w:val="00755355"/>
    <w:rsid w:val="0075689F"/>
    <w:rsid w:val="007773E4"/>
    <w:rsid w:val="007C700E"/>
    <w:rsid w:val="007D0745"/>
    <w:rsid w:val="007E7037"/>
    <w:rsid w:val="00807981"/>
    <w:rsid w:val="00887519"/>
    <w:rsid w:val="00887A05"/>
    <w:rsid w:val="008A45E9"/>
    <w:rsid w:val="008B5706"/>
    <w:rsid w:val="008E582C"/>
    <w:rsid w:val="008E7373"/>
    <w:rsid w:val="00904EEA"/>
    <w:rsid w:val="0091107C"/>
    <w:rsid w:val="00942DD6"/>
    <w:rsid w:val="009573D5"/>
    <w:rsid w:val="009770F5"/>
    <w:rsid w:val="0098789C"/>
    <w:rsid w:val="009B20E1"/>
    <w:rsid w:val="009B4AFF"/>
    <w:rsid w:val="00A60201"/>
    <w:rsid w:val="00AE59AF"/>
    <w:rsid w:val="00B2463D"/>
    <w:rsid w:val="00B56EE8"/>
    <w:rsid w:val="00B57455"/>
    <w:rsid w:val="00B66F54"/>
    <w:rsid w:val="00B95175"/>
    <w:rsid w:val="00BD53CD"/>
    <w:rsid w:val="00BF7708"/>
    <w:rsid w:val="00C4062C"/>
    <w:rsid w:val="00C64936"/>
    <w:rsid w:val="00C872FE"/>
    <w:rsid w:val="00CA70BD"/>
    <w:rsid w:val="00CB0853"/>
    <w:rsid w:val="00CC7A1D"/>
    <w:rsid w:val="00D01A40"/>
    <w:rsid w:val="00D1306F"/>
    <w:rsid w:val="00D26170"/>
    <w:rsid w:val="00D31ECE"/>
    <w:rsid w:val="00D82DB7"/>
    <w:rsid w:val="00D959EC"/>
    <w:rsid w:val="00DA63C2"/>
    <w:rsid w:val="00DB0531"/>
    <w:rsid w:val="00DB71BB"/>
    <w:rsid w:val="00DD3E46"/>
    <w:rsid w:val="00DE2450"/>
    <w:rsid w:val="00E21A91"/>
    <w:rsid w:val="00E31FD7"/>
    <w:rsid w:val="00E45044"/>
    <w:rsid w:val="00E56B5B"/>
    <w:rsid w:val="00E60BB1"/>
    <w:rsid w:val="00E643FA"/>
    <w:rsid w:val="00E74F38"/>
    <w:rsid w:val="00EB0AA5"/>
    <w:rsid w:val="00EB2A89"/>
    <w:rsid w:val="00EB32F3"/>
    <w:rsid w:val="00EB50A4"/>
    <w:rsid w:val="00EB5CB5"/>
    <w:rsid w:val="00EF3C7A"/>
    <w:rsid w:val="00F06A00"/>
    <w:rsid w:val="00F45331"/>
    <w:rsid w:val="00F57C25"/>
    <w:rsid w:val="00F876C8"/>
    <w:rsid w:val="00F96CE2"/>
    <w:rsid w:val="00FC1DD6"/>
    <w:rsid w:val="00FE6FC7"/>
    <w:rsid w:val="00FF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5EB558-84E3-4D4B-A91C-AA595378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7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unhideWhenUsed/>
    <w:rsid w:val="00105AA1"/>
    <w:pPr>
      <w:tabs>
        <w:tab w:val="center" w:pos="4252"/>
        <w:tab w:val="right" w:pos="8504"/>
      </w:tabs>
      <w:snapToGrid w:val="0"/>
    </w:pPr>
  </w:style>
  <w:style w:type="character" w:customStyle="1" w:styleId="a6">
    <w:name w:val="ヘッダー (文字)"/>
    <w:basedOn w:val="a0"/>
    <w:link w:val="a5"/>
    <w:uiPriority w:val="99"/>
    <w:rsid w:val="00105AA1"/>
  </w:style>
  <w:style w:type="paragraph" w:styleId="a7">
    <w:name w:val="footer"/>
    <w:basedOn w:val="a"/>
    <w:link w:val="a8"/>
    <w:uiPriority w:val="99"/>
    <w:unhideWhenUsed/>
    <w:rsid w:val="00105AA1"/>
    <w:pPr>
      <w:tabs>
        <w:tab w:val="center" w:pos="4252"/>
        <w:tab w:val="right" w:pos="8504"/>
      </w:tabs>
      <w:snapToGrid w:val="0"/>
    </w:pPr>
  </w:style>
  <w:style w:type="character" w:customStyle="1" w:styleId="a8">
    <w:name w:val="フッター (文字)"/>
    <w:basedOn w:val="a0"/>
    <w:link w:val="a7"/>
    <w:uiPriority w:val="99"/>
    <w:rsid w:val="00105AA1"/>
  </w:style>
  <w:style w:type="paragraph" w:styleId="a9">
    <w:name w:val="Balloon Text"/>
    <w:basedOn w:val="a"/>
    <w:link w:val="aa"/>
    <w:uiPriority w:val="99"/>
    <w:semiHidden/>
    <w:unhideWhenUsed/>
    <w:rsid w:val="001976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76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A8BE-5C3E-49FA-B97F-BFB0ABAE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Takeshi Okuno</cp:lastModifiedBy>
  <cp:revision>2</cp:revision>
  <cp:lastPrinted>2014-03-19T10:20:00Z</cp:lastPrinted>
  <dcterms:created xsi:type="dcterms:W3CDTF">2015-04-06T02:11:00Z</dcterms:created>
  <dcterms:modified xsi:type="dcterms:W3CDTF">2015-04-06T02:11:00Z</dcterms:modified>
</cp:coreProperties>
</file>