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E0" w:rsidRPr="00520AE0" w:rsidRDefault="00520AE0" w:rsidP="00520AE0">
      <w:pPr>
        <w:jc w:val="center"/>
        <w:rPr>
          <w:b/>
          <w:sz w:val="40"/>
          <w:szCs w:val="40"/>
        </w:rPr>
      </w:pPr>
      <w:bookmarkStart w:id="0" w:name="_GoBack"/>
      <w:bookmarkEnd w:id="0"/>
      <w:r w:rsidRPr="00520AE0">
        <w:rPr>
          <w:rFonts w:hint="eastAsia"/>
          <w:b/>
          <w:sz w:val="40"/>
          <w:szCs w:val="40"/>
        </w:rPr>
        <w:t>声</w:t>
      </w:r>
      <w:r w:rsidR="00A058B4">
        <w:rPr>
          <w:rFonts w:hint="eastAsia"/>
          <w:b/>
          <w:sz w:val="40"/>
          <w:szCs w:val="40"/>
        </w:rPr>
        <w:t xml:space="preserve">　</w:t>
      </w:r>
      <w:r w:rsidRPr="00520AE0">
        <w:rPr>
          <w:rFonts w:hint="eastAsia"/>
          <w:b/>
          <w:sz w:val="40"/>
          <w:szCs w:val="40"/>
        </w:rPr>
        <w:t>明</w:t>
      </w:r>
    </w:p>
    <w:p w:rsidR="00520AE0" w:rsidRDefault="00520AE0" w:rsidP="00520AE0"/>
    <w:p w:rsidR="00520AE0" w:rsidRPr="00A058B4" w:rsidRDefault="00520AE0" w:rsidP="00A058B4">
      <w:pPr>
        <w:ind w:firstLineChars="100" w:firstLine="259"/>
        <w:rPr>
          <w:sz w:val="24"/>
          <w:szCs w:val="24"/>
        </w:rPr>
      </w:pPr>
      <w:r w:rsidRPr="00A058B4">
        <w:rPr>
          <w:rFonts w:hint="eastAsia"/>
          <w:sz w:val="24"/>
          <w:szCs w:val="24"/>
        </w:rPr>
        <w:t>本日、東京高等裁判所第</w:t>
      </w:r>
      <w:r w:rsidRPr="00A058B4">
        <w:rPr>
          <w:rFonts w:hint="eastAsia"/>
          <w:sz w:val="24"/>
          <w:szCs w:val="24"/>
        </w:rPr>
        <w:t>2</w:t>
      </w:r>
      <w:r w:rsidRPr="00A058B4">
        <w:rPr>
          <w:rFonts w:hint="eastAsia"/>
          <w:sz w:val="24"/>
          <w:szCs w:val="24"/>
        </w:rPr>
        <w:t>民事部</w:t>
      </w:r>
      <w:r w:rsidRPr="00A058B4">
        <w:rPr>
          <w:rFonts w:hint="eastAsia"/>
          <w:sz w:val="24"/>
          <w:szCs w:val="24"/>
        </w:rPr>
        <w:t>(</w:t>
      </w:r>
      <w:r w:rsidRPr="00A058B4">
        <w:rPr>
          <w:rFonts w:hint="eastAsia"/>
          <w:sz w:val="24"/>
          <w:szCs w:val="24"/>
        </w:rPr>
        <w:t>柴田寛之裁判長</w:t>
      </w:r>
      <w:r w:rsidRPr="00A058B4">
        <w:rPr>
          <w:rFonts w:hint="eastAsia"/>
          <w:sz w:val="24"/>
          <w:szCs w:val="24"/>
        </w:rPr>
        <w:t>)</w:t>
      </w:r>
      <w:r w:rsidRPr="00A058B4">
        <w:rPr>
          <w:rFonts w:hint="eastAsia"/>
          <w:sz w:val="24"/>
          <w:szCs w:val="24"/>
        </w:rPr>
        <w:t>は、都立高校の教職員ら</w:t>
      </w:r>
      <w:r w:rsidRPr="00A058B4">
        <w:rPr>
          <w:rFonts w:hint="eastAsia"/>
          <w:sz w:val="24"/>
          <w:szCs w:val="24"/>
        </w:rPr>
        <w:t>24</w:t>
      </w:r>
      <w:r w:rsidRPr="00A058B4">
        <w:rPr>
          <w:rFonts w:hint="eastAsia"/>
          <w:sz w:val="24"/>
          <w:szCs w:val="24"/>
        </w:rPr>
        <w:t>名が、卒業式等において「日の九」に向かつて起立して「君が代」を斉唱しなかつたことのみを理由に、東京都により定年退職後の再雇用職員ないし日勤講師としての採用を拒否された事件</w:t>
      </w:r>
      <w:r w:rsidRPr="00A058B4">
        <w:rPr>
          <w:rFonts w:hint="eastAsia"/>
          <w:sz w:val="24"/>
          <w:szCs w:val="24"/>
        </w:rPr>
        <w:t>(</w:t>
      </w:r>
      <w:r w:rsidRPr="00A058B4">
        <w:rPr>
          <w:rFonts w:hint="eastAsia"/>
          <w:sz w:val="24"/>
          <w:szCs w:val="24"/>
        </w:rPr>
        <w:t>平成</w:t>
      </w:r>
      <w:r w:rsidRPr="00A058B4">
        <w:rPr>
          <w:rFonts w:hint="eastAsia"/>
          <w:sz w:val="24"/>
          <w:szCs w:val="24"/>
        </w:rPr>
        <w:t>27</w:t>
      </w:r>
      <w:r w:rsidRPr="00A058B4">
        <w:rPr>
          <w:rFonts w:hint="eastAsia"/>
          <w:sz w:val="24"/>
          <w:szCs w:val="24"/>
        </w:rPr>
        <w:t>年</w:t>
      </w:r>
      <w:r w:rsidRPr="00A058B4">
        <w:rPr>
          <w:rFonts w:hint="eastAsia"/>
          <w:sz w:val="24"/>
          <w:szCs w:val="24"/>
        </w:rPr>
        <w:t>(</w:t>
      </w:r>
      <w:r w:rsidRPr="00A058B4">
        <w:rPr>
          <w:rFonts w:hint="eastAsia"/>
          <w:sz w:val="24"/>
          <w:szCs w:val="24"/>
        </w:rPr>
        <w:t>ネ</w:t>
      </w:r>
      <w:r w:rsidRPr="00A058B4">
        <w:rPr>
          <w:rFonts w:hint="eastAsia"/>
          <w:sz w:val="24"/>
          <w:szCs w:val="24"/>
        </w:rPr>
        <w:t>)</w:t>
      </w:r>
      <w:r w:rsidRPr="00A058B4">
        <w:rPr>
          <w:rFonts w:hint="eastAsia"/>
          <w:sz w:val="24"/>
          <w:szCs w:val="24"/>
        </w:rPr>
        <w:t>第</w:t>
      </w:r>
      <w:r w:rsidRPr="00A058B4">
        <w:rPr>
          <w:rFonts w:hint="eastAsia"/>
          <w:sz w:val="24"/>
          <w:szCs w:val="24"/>
        </w:rPr>
        <w:t>3401</w:t>
      </w:r>
      <w:r w:rsidRPr="00A058B4">
        <w:rPr>
          <w:rFonts w:hint="eastAsia"/>
          <w:sz w:val="24"/>
          <w:szCs w:val="24"/>
        </w:rPr>
        <w:t>号損害賠償請求控訴事件</w:t>
      </w:r>
      <w:r w:rsidRPr="00A058B4">
        <w:rPr>
          <w:rFonts w:hint="eastAsia"/>
          <w:sz w:val="24"/>
          <w:szCs w:val="24"/>
        </w:rPr>
        <w:t>)</w:t>
      </w:r>
      <w:r w:rsidRPr="00A058B4">
        <w:rPr>
          <w:rFonts w:hint="eastAsia"/>
          <w:sz w:val="24"/>
          <w:szCs w:val="24"/>
        </w:rPr>
        <w:t>について、東京都の採用拒否を裁量権の逸脱。濫用で違法とし、東京都に対し採用された場合の</w:t>
      </w:r>
      <w:r w:rsidRPr="00A058B4">
        <w:rPr>
          <w:rFonts w:hint="eastAsia"/>
          <w:sz w:val="24"/>
          <w:szCs w:val="24"/>
        </w:rPr>
        <w:t>1</w:t>
      </w:r>
      <w:r w:rsidRPr="00A058B4">
        <w:rPr>
          <w:rFonts w:hint="eastAsia"/>
          <w:sz w:val="24"/>
          <w:szCs w:val="24"/>
        </w:rPr>
        <w:t>年間の賃金に相当する金額の賠償を命じた</w:t>
      </w:r>
      <w:r w:rsidRPr="00A058B4">
        <w:rPr>
          <w:rFonts w:hint="eastAsia"/>
          <w:sz w:val="24"/>
          <w:szCs w:val="24"/>
        </w:rPr>
        <w:t>1</w:t>
      </w:r>
      <w:r w:rsidRPr="00A058B4">
        <w:rPr>
          <w:rFonts w:hint="eastAsia"/>
          <w:sz w:val="24"/>
          <w:szCs w:val="24"/>
        </w:rPr>
        <w:t>審東京地裁判決</w:t>
      </w:r>
      <w:r w:rsidRPr="00A058B4">
        <w:rPr>
          <w:rFonts w:hint="eastAsia"/>
          <w:sz w:val="24"/>
          <w:szCs w:val="24"/>
        </w:rPr>
        <w:t>(2</w:t>
      </w:r>
      <w:r w:rsidR="00A058B4" w:rsidRPr="00A058B4">
        <w:rPr>
          <w:rFonts w:hint="eastAsia"/>
          <w:sz w:val="24"/>
          <w:szCs w:val="24"/>
        </w:rPr>
        <w:t>01</w:t>
      </w:r>
      <w:r w:rsidRPr="00A058B4">
        <w:rPr>
          <w:rFonts w:hint="eastAsia"/>
          <w:sz w:val="24"/>
          <w:szCs w:val="24"/>
        </w:rPr>
        <w:t>5</w:t>
      </w:r>
      <w:r w:rsidRPr="00A058B4">
        <w:rPr>
          <w:rFonts w:hint="eastAsia"/>
          <w:sz w:val="24"/>
          <w:szCs w:val="24"/>
        </w:rPr>
        <w:t>年</w:t>
      </w:r>
      <w:r w:rsidRPr="00A058B4">
        <w:rPr>
          <w:rFonts w:hint="eastAsia"/>
          <w:sz w:val="24"/>
          <w:szCs w:val="24"/>
        </w:rPr>
        <w:t>5</w:t>
      </w:r>
      <w:r w:rsidRPr="00A058B4">
        <w:rPr>
          <w:rFonts w:hint="eastAsia"/>
          <w:sz w:val="24"/>
          <w:szCs w:val="24"/>
        </w:rPr>
        <w:t>月</w:t>
      </w:r>
      <w:r w:rsidRPr="00A058B4">
        <w:rPr>
          <w:rFonts w:hint="eastAsia"/>
          <w:sz w:val="24"/>
          <w:szCs w:val="24"/>
        </w:rPr>
        <w:t>25</w:t>
      </w:r>
      <w:r w:rsidRPr="00A058B4">
        <w:rPr>
          <w:rFonts w:hint="eastAsia"/>
          <w:sz w:val="24"/>
          <w:szCs w:val="24"/>
        </w:rPr>
        <w:t>日</w:t>
      </w:r>
      <w:r w:rsidRPr="00A058B4">
        <w:rPr>
          <w:rFonts w:hint="eastAsia"/>
          <w:sz w:val="24"/>
          <w:szCs w:val="24"/>
        </w:rPr>
        <w:t>)</w:t>
      </w:r>
      <w:r w:rsidRPr="00A058B4">
        <w:rPr>
          <w:rFonts w:hint="eastAsia"/>
          <w:sz w:val="24"/>
          <w:szCs w:val="24"/>
        </w:rPr>
        <w:t>を支持して、東京都の控訴を棄却し、東京都に対し</w:t>
      </w:r>
      <w:r w:rsidRPr="00A058B4">
        <w:rPr>
          <w:rFonts w:hint="eastAsia"/>
          <w:sz w:val="24"/>
          <w:szCs w:val="24"/>
        </w:rPr>
        <w:t>1</w:t>
      </w:r>
      <w:r w:rsidRPr="00A058B4">
        <w:rPr>
          <w:rFonts w:hint="eastAsia"/>
          <w:sz w:val="24"/>
          <w:szCs w:val="24"/>
        </w:rPr>
        <w:t>審同様の損害賠償を命じる判決を言い渡した。</w:t>
      </w:r>
    </w:p>
    <w:p w:rsidR="00520AE0" w:rsidRPr="00A058B4" w:rsidRDefault="00520AE0" w:rsidP="00A058B4">
      <w:pPr>
        <w:ind w:firstLineChars="100" w:firstLine="259"/>
        <w:rPr>
          <w:sz w:val="24"/>
          <w:szCs w:val="24"/>
        </w:rPr>
      </w:pPr>
      <w:r w:rsidRPr="00A058B4">
        <w:rPr>
          <w:rFonts w:hint="eastAsia"/>
          <w:sz w:val="24"/>
          <w:szCs w:val="24"/>
        </w:rPr>
        <w:t>1</w:t>
      </w:r>
      <w:r w:rsidRPr="00A058B4">
        <w:rPr>
          <w:rFonts w:hint="eastAsia"/>
          <w:sz w:val="24"/>
          <w:szCs w:val="24"/>
        </w:rPr>
        <w:t>審に続き控訴審においても、原判決の判断を踏襲した他、東京都の主張をすべて排斥し、都教委の本件採用拒否を裁量権の逸脱・濫用にあたり違法であると認めたことは、都教委による</w:t>
      </w:r>
      <w:r w:rsidRPr="00A058B4">
        <w:rPr>
          <w:rFonts w:hint="eastAsia"/>
          <w:sz w:val="24"/>
          <w:szCs w:val="24"/>
        </w:rPr>
        <w:t>10.23</w:t>
      </w:r>
      <w:r w:rsidRPr="00A058B4">
        <w:rPr>
          <w:rFonts w:hint="eastAsia"/>
          <w:sz w:val="24"/>
          <w:szCs w:val="24"/>
        </w:rPr>
        <w:t>通達以後の「日の丸。君が代」の強制を司法が断罪し、これに一定の歯止めを掛けたものと評価できる。</w:t>
      </w:r>
    </w:p>
    <w:p w:rsidR="00520AE0" w:rsidRPr="00A058B4" w:rsidRDefault="00520AE0" w:rsidP="00A058B4">
      <w:pPr>
        <w:ind w:firstLineChars="100" w:firstLine="259"/>
        <w:rPr>
          <w:sz w:val="24"/>
          <w:szCs w:val="24"/>
        </w:rPr>
      </w:pPr>
      <w:r w:rsidRPr="00A058B4">
        <w:rPr>
          <w:rFonts w:hint="eastAsia"/>
          <w:sz w:val="24"/>
          <w:szCs w:val="24"/>
        </w:rPr>
        <w:t>本原告団・弁護団は、東京都が本判決を受け入れて上告を断念し、</w:t>
      </w:r>
      <w:r w:rsidRPr="00A058B4">
        <w:rPr>
          <w:rFonts w:hint="eastAsia"/>
          <w:sz w:val="24"/>
          <w:szCs w:val="24"/>
        </w:rPr>
        <w:t xml:space="preserve"> 10.23</w:t>
      </w:r>
      <w:r w:rsidRPr="00A058B4">
        <w:rPr>
          <w:rFonts w:hint="eastAsia"/>
          <w:sz w:val="24"/>
          <w:szCs w:val="24"/>
        </w:rPr>
        <w:t>通達に基づく「日の丸・君が代」強制などの諸政策を抜本的に見直すことを強く求めるものである。</w:t>
      </w:r>
    </w:p>
    <w:p w:rsidR="00520AE0" w:rsidRPr="00A058B4" w:rsidRDefault="00520AE0" w:rsidP="00520AE0">
      <w:pPr>
        <w:rPr>
          <w:sz w:val="24"/>
          <w:szCs w:val="24"/>
        </w:rPr>
      </w:pPr>
    </w:p>
    <w:p w:rsidR="00520AE0" w:rsidRPr="00A058B4" w:rsidRDefault="00520AE0" w:rsidP="00520AE0">
      <w:pPr>
        <w:rPr>
          <w:sz w:val="24"/>
          <w:szCs w:val="24"/>
        </w:rPr>
      </w:pPr>
      <w:r w:rsidRPr="00A058B4">
        <w:rPr>
          <w:rFonts w:hint="eastAsia"/>
          <w:sz w:val="24"/>
          <w:szCs w:val="24"/>
        </w:rPr>
        <w:t>2015</w:t>
      </w:r>
      <w:r w:rsidRPr="00A058B4">
        <w:rPr>
          <w:rFonts w:hint="eastAsia"/>
          <w:sz w:val="24"/>
          <w:szCs w:val="24"/>
        </w:rPr>
        <w:t>年</w:t>
      </w:r>
      <w:r w:rsidRPr="00A058B4">
        <w:rPr>
          <w:rFonts w:hint="eastAsia"/>
          <w:sz w:val="24"/>
          <w:szCs w:val="24"/>
        </w:rPr>
        <w:t>12</w:t>
      </w:r>
      <w:r w:rsidRPr="00A058B4">
        <w:rPr>
          <w:rFonts w:hint="eastAsia"/>
          <w:sz w:val="24"/>
          <w:szCs w:val="24"/>
        </w:rPr>
        <w:t>月</w:t>
      </w:r>
      <w:r w:rsidRPr="00A058B4">
        <w:rPr>
          <w:rFonts w:hint="eastAsia"/>
          <w:sz w:val="24"/>
          <w:szCs w:val="24"/>
        </w:rPr>
        <w:t>10</w:t>
      </w:r>
      <w:r w:rsidRPr="00A058B4">
        <w:rPr>
          <w:rFonts w:hint="eastAsia"/>
          <w:sz w:val="24"/>
          <w:szCs w:val="24"/>
        </w:rPr>
        <w:t>日</w:t>
      </w:r>
    </w:p>
    <w:p w:rsidR="00F85092" w:rsidRPr="00A058B4" w:rsidRDefault="00520AE0" w:rsidP="00A058B4">
      <w:pPr>
        <w:ind w:firstLineChars="100" w:firstLine="259"/>
        <w:rPr>
          <w:sz w:val="24"/>
          <w:szCs w:val="24"/>
        </w:rPr>
      </w:pPr>
      <w:r w:rsidRPr="00A058B4">
        <w:rPr>
          <w:rFonts w:hint="eastAsia"/>
          <w:sz w:val="24"/>
          <w:szCs w:val="24"/>
        </w:rPr>
        <w:t>「日の九。君が代」強制反対</w:t>
      </w:r>
      <w:r w:rsidRPr="00A058B4">
        <w:rPr>
          <w:rFonts w:hint="eastAsia"/>
          <w:sz w:val="24"/>
          <w:szCs w:val="24"/>
        </w:rPr>
        <w:t>0</w:t>
      </w:r>
      <w:r w:rsidRPr="00A058B4">
        <w:rPr>
          <w:rFonts w:hint="eastAsia"/>
          <w:sz w:val="24"/>
          <w:szCs w:val="24"/>
        </w:rPr>
        <w:t>再雇用拒否撤回を求める第二次原告団・弁護団</w:t>
      </w:r>
    </w:p>
    <w:sectPr w:rsidR="00F85092" w:rsidRPr="00A058B4" w:rsidSect="00520AE0">
      <w:pgSz w:w="11906" w:h="16838" w:code="9"/>
      <w:pgMar w:top="1134" w:right="1134" w:bottom="1134" w:left="1134" w:header="851" w:footer="992" w:gutter="0"/>
      <w:cols w:space="425"/>
      <w:docGrid w:type="linesAndChars" w:linePitch="416"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9"/>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EF"/>
    <w:rsid w:val="002B64EF"/>
    <w:rsid w:val="00333757"/>
    <w:rsid w:val="00520AE0"/>
    <w:rsid w:val="00A058B4"/>
    <w:rsid w:val="00ED381F"/>
    <w:rsid w:val="00F85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75D7B23-E83E-47CA-B906-33232657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Takeshi Okuno</cp:lastModifiedBy>
  <cp:revision>2</cp:revision>
  <dcterms:created xsi:type="dcterms:W3CDTF">2015-12-10T21:53:00Z</dcterms:created>
  <dcterms:modified xsi:type="dcterms:W3CDTF">2015-12-10T21:53:00Z</dcterms:modified>
</cp:coreProperties>
</file>