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CC" w:rsidRPr="00F504BC" w:rsidRDefault="00964F78" w:rsidP="006F3A90">
      <w:pPr>
        <w:snapToGrid w:val="0"/>
        <w:jc w:val="center"/>
        <w:rPr>
          <w:rFonts w:cs="Times New Roman"/>
          <w:b/>
          <w:bCs/>
          <w:sz w:val="36"/>
          <w:szCs w:val="36"/>
        </w:rPr>
      </w:pPr>
      <w:r>
        <w:rPr>
          <w:rFonts w:cs="ＭＳ 明朝" w:hint="eastAsia"/>
          <w:b/>
          <w:bCs/>
          <w:sz w:val="36"/>
          <w:szCs w:val="36"/>
        </w:rPr>
        <w:t>要　請</w:t>
      </w:r>
      <w:r w:rsidR="00B706CC" w:rsidRPr="00F504BC">
        <w:rPr>
          <w:rFonts w:cs="ＭＳ 明朝" w:hint="eastAsia"/>
          <w:b/>
          <w:bCs/>
          <w:sz w:val="36"/>
          <w:szCs w:val="36"/>
        </w:rPr>
        <w:t xml:space="preserve">　書</w:t>
      </w:r>
      <w:r w:rsidR="00F504BC" w:rsidRPr="00F504BC">
        <w:rPr>
          <w:rFonts w:cs="ＭＳ 明朝" w:hint="eastAsia"/>
          <w:b/>
          <w:bCs/>
          <w:sz w:val="36"/>
          <w:szCs w:val="36"/>
        </w:rPr>
        <w:t xml:space="preserve">　</w:t>
      </w:r>
    </w:p>
    <w:p w:rsidR="00B706CC" w:rsidRPr="0069041D" w:rsidRDefault="00B706CC" w:rsidP="006F3A90">
      <w:pPr>
        <w:snapToGrid w:val="0"/>
        <w:rPr>
          <w:rFonts w:cs="Times New Roman"/>
          <w:sz w:val="22"/>
          <w:szCs w:val="22"/>
        </w:rPr>
      </w:pPr>
    </w:p>
    <w:p w:rsidR="00964F78" w:rsidRPr="0075315D" w:rsidRDefault="00964F78" w:rsidP="006F3A90">
      <w:pPr>
        <w:snapToGrid w:val="0"/>
        <w:jc w:val="right"/>
        <w:rPr>
          <w:rFonts w:cs="ＭＳ 明朝"/>
          <w:sz w:val="24"/>
          <w:szCs w:val="24"/>
        </w:rPr>
      </w:pPr>
      <w:r w:rsidRPr="0075315D">
        <w:rPr>
          <w:rFonts w:cs="ＭＳ 明朝" w:hint="eastAsia"/>
          <w:sz w:val="24"/>
          <w:szCs w:val="24"/>
        </w:rPr>
        <w:t>２０１６年４月２２日</w:t>
      </w:r>
    </w:p>
    <w:p w:rsidR="00964F78" w:rsidRPr="0069041D" w:rsidRDefault="00964F78" w:rsidP="006F3A90">
      <w:pPr>
        <w:snapToGrid w:val="0"/>
        <w:rPr>
          <w:rFonts w:cs="ＭＳ 明朝"/>
          <w:sz w:val="22"/>
          <w:szCs w:val="22"/>
        </w:rPr>
      </w:pPr>
    </w:p>
    <w:p w:rsidR="00964F78" w:rsidRPr="0075315D" w:rsidRDefault="00964F78" w:rsidP="007F6D23">
      <w:pPr>
        <w:snapToGrid w:val="0"/>
        <w:ind w:firstLineChars="1700" w:firstLine="3864"/>
        <w:rPr>
          <w:rFonts w:cs="ＭＳ 明朝"/>
          <w:sz w:val="24"/>
          <w:szCs w:val="24"/>
        </w:rPr>
      </w:pPr>
      <w:r w:rsidRPr="0075315D">
        <w:rPr>
          <w:rFonts w:cs="ＭＳ 明朝" w:hint="eastAsia"/>
          <w:sz w:val="24"/>
          <w:szCs w:val="24"/>
        </w:rPr>
        <w:t>「日の丸・君が代」不当処分撤回を求める被処分者の会</w:t>
      </w:r>
    </w:p>
    <w:p w:rsidR="00964F78" w:rsidRPr="0075315D" w:rsidRDefault="00964F78" w:rsidP="007F6D23">
      <w:pPr>
        <w:snapToGrid w:val="0"/>
        <w:ind w:firstLineChars="1700" w:firstLine="3864"/>
        <w:rPr>
          <w:rFonts w:cs="ＭＳ 明朝"/>
          <w:sz w:val="24"/>
          <w:szCs w:val="24"/>
        </w:rPr>
      </w:pPr>
      <w:r w:rsidRPr="0075315D">
        <w:rPr>
          <w:rFonts w:cs="ＭＳ 明朝" w:hint="eastAsia"/>
          <w:sz w:val="24"/>
          <w:szCs w:val="24"/>
        </w:rPr>
        <w:t>東京「君が代」裁判原告団</w:t>
      </w:r>
    </w:p>
    <w:p w:rsidR="00964F78" w:rsidRPr="0075315D" w:rsidRDefault="00964F78" w:rsidP="007F6D23">
      <w:pPr>
        <w:snapToGrid w:val="0"/>
        <w:ind w:firstLineChars="1800" w:firstLine="4091"/>
        <w:rPr>
          <w:rFonts w:cs="ＭＳ 明朝"/>
          <w:sz w:val="24"/>
          <w:szCs w:val="24"/>
        </w:rPr>
      </w:pPr>
      <w:r w:rsidRPr="0075315D">
        <w:rPr>
          <w:rFonts w:cs="ＭＳ 明朝" w:hint="eastAsia"/>
          <w:sz w:val="24"/>
          <w:szCs w:val="24"/>
        </w:rPr>
        <w:t>共同代表　岩木　俊一　　星野　直之</w:t>
      </w:r>
    </w:p>
    <w:p w:rsidR="00964F78" w:rsidRPr="0075315D" w:rsidRDefault="00964F78" w:rsidP="006F3A90">
      <w:pPr>
        <w:snapToGrid w:val="0"/>
        <w:rPr>
          <w:rFonts w:cs="ＭＳ 明朝"/>
          <w:sz w:val="16"/>
          <w:szCs w:val="16"/>
        </w:rPr>
      </w:pPr>
    </w:p>
    <w:p w:rsidR="00B706CC" w:rsidRPr="0075315D" w:rsidRDefault="00B706CC" w:rsidP="006F3A90">
      <w:pPr>
        <w:snapToGrid w:val="0"/>
        <w:rPr>
          <w:rFonts w:cs="Times New Roman"/>
          <w:sz w:val="24"/>
          <w:szCs w:val="24"/>
        </w:rPr>
      </w:pPr>
      <w:r w:rsidRPr="0075315D">
        <w:rPr>
          <w:rFonts w:cs="ＭＳ 明朝" w:hint="eastAsia"/>
          <w:sz w:val="24"/>
          <w:szCs w:val="24"/>
        </w:rPr>
        <w:t>東京都教育委員会</w:t>
      </w:r>
    </w:p>
    <w:p w:rsidR="00B706CC" w:rsidRPr="0075315D" w:rsidRDefault="00B706CC" w:rsidP="007F6D23">
      <w:pPr>
        <w:snapToGrid w:val="0"/>
        <w:ind w:firstLineChars="100" w:firstLine="227"/>
        <w:rPr>
          <w:rFonts w:cs="Times New Roman"/>
          <w:sz w:val="24"/>
          <w:szCs w:val="24"/>
        </w:rPr>
      </w:pPr>
      <w:r w:rsidRPr="0075315D">
        <w:rPr>
          <w:rFonts w:cs="ＭＳ 明朝" w:hint="eastAsia"/>
          <w:sz w:val="24"/>
          <w:szCs w:val="24"/>
        </w:rPr>
        <w:t>教育長</w:t>
      </w:r>
      <w:r w:rsidR="0063110B" w:rsidRPr="0075315D">
        <w:rPr>
          <w:rFonts w:cs="ＭＳ 明朝" w:hint="eastAsia"/>
          <w:sz w:val="24"/>
          <w:szCs w:val="24"/>
        </w:rPr>
        <w:t xml:space="preserve">　中井　敬三</w:t>
      </w:r>
      <w:r w:rsidRPr="0075315D">
        <w:rPr>
          <w:rFonts w:cs="ＭＳ 明朝" w:hint="eastAsia"/>
          <w:sz w:val="24"/>
          <w:szCs w:val="24"/>
        </w:rPr>
        <w:t xml:space="preserve">　殿</w:t>
      </w:r>
    </w:p>
    <w:p w:rsidR="00B706CC" w:rsidRPr="0069041D" w:rsidRDefault="00B706CC" w:rsidP="006F3A90">
      <w:pPr>
        <w:snapToGrid w:val="0"/>
        <w:rPr>
          <w:rFonts w:cs="Times New Roman"/>
          <w:sz w:val="22"/>
          <w:szCs w:val="22"/>
        </w:rPr>
      </w:pPr>
    </w:p>
    <w:p w:rsidR="00B706CC" w:rsidRPr="00F504BC" w:rsidRDefault="00B706CC" w:rsidP="006F3A90">
      <w:pPr>
        <w:snapToGrid w:val="0"/>
        <w:rPr>
          <w:rFonts w:cs="Times New Roman"/>
          <w:sz w:val="28"/>
          <w:szCs w:val="28"/>
        </w:rPr>
      </w:pPr>
      <w:r w:rsidRPr="00F504BC">
        <w:rPr>
          <w:rFonts w:cs="ＭＳ 明朝" w:hint="eastAsia"/>
          <w:sz w:val="28"/>
          <w:szCs w:val="28"/>
        </w:rPr>
        <w:t>＜</w:t>
      </w:r>
      <w:r w:rsidR="00FC3E99">
        <w:rPr>
          <w:rFonts w:cs="ＭＳ 明朝" w:hint="eastAsia"/>
          <w:sz w:val="28"/>
          <w:szCs w:val="28"/>
        </w:rPr>
        <w:t>要請</w:t>
      </w:r>
      <w:r w:rsidRPr="00F504BC">
        <w:rPr>
          <w:rFonts w:cs="ＭＳ 明朝" w:hint="eastAsia"/>
          <w:sz w:val="28"/>
          <w:szCs w:val="28"/>
        </w:rPr>
        <w:t>の趣旨＞</w:t>
      </w:r>
    </w:p>
    <w:p w:rsidR="00DC72B3" w:rsidRPr="0069041D" w:rsidRDefault="00B706CC" w:rsidP="007F6D23">
      <w:pPr>
        <w:snapToGrid w:val="0"/>
        <w:ind w:left="207" w:hangingChars="100" w:hanging="207"/>
        <w:rPr>
          <w:rFonts w:cs="ＭＳ 明朝"/>
          <w:sz w:val="22"/>
          <w:szCs w:val="22"/>
        </w:rPr>
      </w:pPr>
      <w:r w:rsidRPr="0069041D">
        <w:rPr>
          <w:rFonts w:cs="ＭＳ 明朝" w:hint="eastAsia"/>
          <w:sz w:val="22"/>
          <w:szCs w:val="22"/>
        </w:rPr>
        <w:t>１．東京都教育委員会</w:t>
      </w:r>
      <w:r w:rsidR="009F2C7F" w:rsidRPr="0069041D">
        <w:rPr>
          <w:rFonts w:cs="ＭＳ 明朝" w:hint="eastAsia"/>
          <w:sz w:val="22"/>
          <w:szCs w:val="22"/>
        </w:rPr>
        <w:t>（以下、都教委という）</w:t>
      </w:r>
      <w:r w:rsidR="004878E5" w:rsidRPr="0069041D">
        <w:rPr>
          <w:rFonts w:cs="ＭＳ 明朝" w:hint="eastAsia"/>
          <w:sz w:val="22"/>
          <w:szCs w:val="22"/>
        </w:rPr>
        <w:t>は</w:t>
      </w:r>
      <w:r w:rsidRPr="0069041D">
        <w:rPr>
          <w:rFonts w:cs="ＭＳ 明朝" w:hint="eastAsia"/>
          <w:sz w:val="22"/>
          <w:szCs w:val="22"/>
        </w:rPr>
        <w:t>、本会の「卒業式に係わり</w:t>
      </w:r>
      <w:r w:rsidRPr="0069041D">
        <w:rPr>
          <w:sz w:val="22"/>
          <w:szCs w:val="22"/>
        </w:rPr>
        <w:t>10.23</w:t>
      </w:r>
      <w:r w:rsidRPr="0069041D">
        <w:rPr>
          <w:rFonts w:cs="ＭＳ 明朝" w:hint="eastAsia"/>
          <w:sz w:val="22"/>
          <w:szCs w:val="22"/>
        </w:rPr>
        <w:t>通達に基づく新たな懲戒処分を決定しないこと</w:t>
      </w:r>
      <w:r w:rsidR="00274330" w:rsidRPr="0069041D">
        <w:rPr>
          <w:rFonts w:cs="ＭＳ 明朝" w:hint="eastAsia"/>
          <w:sz w:val="22"/>
          <w:szCs w:val="22"/>
        </w:rPr>
        <w:t>」「</w:t>
      </w:r>
      <w:r w:rsidR="00964F78" w:rsidRPr="0069041D">
        <w:rPr>
          <w:rFonts w:cs="ＭＳ 明朝" w:hint="eastAsia"/>
          <w:sz w:val="22"/>
          <w:szCs w:val="22"/>
        </w:rPr>
        <w:t>卒業式で処分を受けた教職員を対象とした</w:t>
      </w:r>
      <w:r w:rsidR="00274330" w:rsidRPr="0069041D">
        <w:rPr>
          <w:rFonts w:cs="ＭＳ 明朝" w:hint="eastAsia"/>
          <w:sz w:val="22"/>
          <w:szCs w:val="22"/>
        </w:rPr>
        <w:t>『</w:t>
      </w:r>
      <w:r w:rsidR="004878E5" w:rsidRPr="0069041D">
        <w:rPr>
          <w:rFonts w:cs="ＭＳ 明朝" w:hint="eastAsia"/>
          <w:sz w:val="22"/>
          <w:szCs w:val="22"/>
        </w:rPr>
        <w:t>服務事故再発防止研修</w:t>
      </w:r>
      <w:r w:rsidR="00274330" w:rsidRPr="0069041D">
        <w:rPr>
          <w:rFonts w:cs="ＭＳ 明朝" w:hint="eastAsia"/>
          <w:sz w:val="22"/>
          <w:szCs w:val="22"/>
        </w:rPr>
        <w:t>』</w:t>
      </w:r>
      <w:r w:rsidR="004878E5" w:rsidRPr="0069041D">
        <w:rPr>
          <w:rFonts w:cs="ＭＳ 明朝" w:hint="eastAsia"/>
          <w:sz w:val="22"/>
          <w:szCs w:val="22"/>
        </w:rPr>
        <w:t>を行わないこと</w:t>
      </w:r>
      <w:r w:rsidRPr="0069041D">
        <w:rPr>
          <w:rFonts w:cs="ＭＳ 明朝" w:hint="eastAsia"/>
          <w:sz w:val="22"/>
          <w:szCs w:val="22"/>
        </w:rPr>
        <w:t>」</w:t>
      </w:r>
      <w:r w:rsidR="003C2325" w:rsidRPr="0069041D">
        <w:rPr>
          <w:rFonts w:cs="ＭＳ 明朝" w:hint="eastAsia"/>
          <w:sz w:val="22"/>
          <w:szCs w:val="22"/>
        </w:rPr>
        <w:t>（</w:t>
      </w:r>
      <w:r w:rsidR="003C2325" w:rsidRPr="0069041D">
        <w:rPr>
          <w:rFonts w:cs="ＭＳ 明朝" w:hint="eastAsia"/>
          <w:sz w:val="22"/>
          <w:szCs w:val="22"/>
        </w:rPr>
        <w:t>3</w:t>
      </w:r>
      <w:r w:rsidR="00274330" w:rsidRPr="0069041D">
        <w:rPr>
          <w:rFonts w:cs="ＭＳ 明朝" w:hint="eastAsia"/>
          <w:sz w:val="22"/>
          <w:szCs w:val="22"/>
        </w:rPr>
        <w:t>月</w:t>
      </w:r>
      <w:r w:rsidR="003C2325" w:rsidRPr="0069041D">
        <w:rPr>
          <w:rFonts w:cs="ＭＳ 明朝" w:hint="eastAsia"/>
          <w:sz w:val="22"/>
          <w:szCs w:val="22"/>
        </w:rPr>
        <w:t>15</w:t>
      </w:r>
      <w:r w:rsidR="00274330" w:rsidRPr="0069041D">
        <w:rPr>
          <w:rFonts w:cs="ＭＳ 明朝" w:hint="eastAsia"/>
          <w:sz w:val="22"/>
          <w:szCs w:val="22"/>
        </w:rPr>
        <w:t>日）等の</w:t>
      </w:r>
      <w:r w:rsidR="009A39A7" w:rsidRPr="0069041D">
        <w:rPr>
          <w:rFonts w:cs="ＭＳ 明朝" w:hint="eastAsia"/>
          <w:sz w:val="22"/>
          <w:szCs w:val="22"/>
        </w:rPr>
        <w:t>要請</w:t>
      </w:r>
      <w:r w:rsidR="00274330" w:rsidRPr="0069041D">
        <w:rPr>
          <w:rFonts w:cs="ＭＳ 明朝" w:hint="eastAsia"/>
          <w:sz w:val="22"/>
          <w:szCs w:val="22"/>
        </w:rPr>
        <w:t>に</w:t>
      </w:r>
      <w:r w:rsidR="00DC72B3" w:rsidRPr="0069041D">
        <w:rPr>
          <w:rFonts w:cs="ＭＳ 明朝" w:hint="eastAsia"/>
          <w:sz w:val="22"/>
          <w:szCs w:val="22"/>
        </w:rPr>
        <w:t>回答することなく</w:t>
      </w:r>
      <w:r w:rsidR="00274330" w:rsidRPr="0069041D">
        <w:rPr>
          <w:rFonts w:cs="ＭＳ 明朝" w:hint="eastAsia"/>
          <w:sz w:val="22"/>
          <w:szCs w:val="22"/>
        </w:rPr>
        <w:t>、</w:t>
      </w:r>
      <w:r w:rsidR="009F2C7F" w:rsidRPr="0069041D">
        <w:rPr>
          <w:rFonts w:cs="ＭＳ 明朝" w:hint="eastAsia"/>
          <w:sz w:val="22"/>
          <w:szCs w:val="22"/>
        </w:rPr>
        <w:t>都立高校教職員３名の懲戒</w:t>
      </w:r>
      <w:r w:rsidR="00274330" w:rsidRPr="0069041D">
        <w:rPr>
          <w:rFonts w:cs="ＭＳ 明朝" w:hint="eastAsia"/>
          <w:sz w:val="22"/>
          <w:szCs w:val="22"/>
        </w:rPr>
        <w:t>処分</w:t>
      </w:r>
      <w:r w:rsidR="009F2C7F" w:rsidRPr="0069041D">
        <w:rPr>
          <w:rFonts w:cs="ＭＳ 明朝" w:hint="eastAsia"/>
          <w:sz w:val="22"/>
          <w:szCs w:val="22"/>
        </w:rPr>
        <w:t>（戒告処分）</w:t>
      </w:r>
      <w:r w:rsidR="00274330" w:rsidRPr="0069041D">
        <w:rPr>
          <w:rFonts w:cs="ＭＳ 明朝" w:hint="eastAsia"/>
          <w:sz w:val="22"/>
          <w:szCs w:val="22"/>
        </w:rPr>
        <w:t>を発令（</w:t>
      </w:r>
      <w:r w:rsidR="003C2325" w:rsidRPr="0069041D">
        <w:rPr>
          <w:rFonts w:cs="ＭＳ 明朝" w:hint="eastAsia"/>
          <w:sz w:val="22"/>
          <w:szCs w:val="22"/>
        </w:rPr>
        <w:t>3</w:t>
      </w:r>
      <w:r w:rsidR="00274330" w:rsidRPr="0069041D">
        <w:rPr>
          <w:rFonts w:cs="ＭＳ 明朝" w:hint="eastAsia"/>
          <w:sz w:val="22"/>
          <w:szCs w:val="22"/>
        </w:rPr>
        <w:t>月</w:t>
      </w:r>
      <w:r w:rsidR="003C2325" w:rsidRPr="0069041D">
        <w:rPr>
          <w:rFonts w:cs="ＭＳ 明朝" w:hint="eastAsia"/>
          <w:sz w:val="22"/>
          <w:szCs w:val="22"/>
        </w:rPr>
        <w:t>25</w:t>
      </w:r>
      <w:r w:rsidR="00274330" w:rsidRPr="0069041D">
        <w:rPr>
          <w:rFonts w:cs="ＭＳ 明朝" w:hint="eastAsia"/>
          <w:sz w:val="22"/>
          <w:szCs w:val="22"/>
        </w:rPr>
        <w:t>日）し、更に</w:t>
      </w:r>
      <w:r w:rsidR="009F2C7F" w:rsidRPr="0069041D">
        <w:rPr>
          <w:rFonts w:cs="ＭＳ 明朝" w:hint="eastAsia"/>
          <w:sz w:val="22"/>
          <w:szCs w:val="22"/>
        </w:rPr>
        <w:t>退職者（</w:t>
      </w:r>
      <w:r w:rsidR="003C2325" w:rsidRPr="0069041D">
        <w:rPr>
          <w:rFonts w:cs="ＭＳ 明朝" w:hint="eastAsia"/>
          <w:sz w:val="22"/>
          <w:szCs w:val="22"/>
        </w:rPr>
        <w:t>3</w:t>
      </w:r>
      <w:r w:rsidR="009F2C7F" w:rsidRPr="0069041D">
        <w:rPr>
          <w:rFonts w:cs="ＭＳ 明朝" w:hint="eastAsia"/>
          <w:sz w:val="22"/>
          <w:szCs w:val="22"/>
        </w:rPr>
        <w:t>月</w:t>
      </w:r>
      <w:r w:rsidR="003C2325" w:rsidRPr="0069041D">
        <w:rPr>
          <w:rFonts w:cs="ＭＳ 明朝" w:hint="eastAsia"/>
          <w:sz w:val="22"/>
          <w:szCs w:val="22"/>
        </w:rPr>
        <w:t>31</w:t>
      </w:r>
      <w:r w:rsidR="009F2C7F" w:rsidRPr="0069041D">
        <w:rPr>
          <w:rFonts w:cs="ＭＳ 明朝" w:hint="eastAsia"/>
          <w:sz w:val="22"/>
          <w:szCs w:val="22"/>
        </w:rPr>
        <w:t>日付）を除く教員２名の</w:t>
      </w:r>
      <w:r w:rsidR="00274330" w:rsidRPr="0069041D">
        <w:rPr>
          <w:rFonts w:cs="ＭＳ 明朝" w:hint="eastAsia"/>
          <w:sz w:val="22"/>
          <w:szCs w:val="22"/>
        </w:rPr>
        <w:t>「再発防止研修」を強行した</w:t>
      </w:r>
      <w:r w:rsidR="00481974" w:rsidRPr="0069041D">
        <w:rPr>
          <w:rFonts w:cs="ＭＳ 明朝" w:hint="eastAsia"/>
          <w:sz w:val="22"/>
          <w:szCs w:val="22"/>
        </w:rPr>
        <w:t>（</w:t>
      </w:r>
      <w:r w:rsidR="003C2325" w:rsidRPr="0069041D">
        <w:rPr>
          <w:rFonts w:cs="ＭＳ 明朝" w:hint="eastAsia"/>
          <w:sz w:val="22"/>
          <w:szCs w:val="22"/>
        </w:rPr>
        <w:t>4</w:t>
      </w:r>
      <w:r w:rsidR="00481974" w:rsidRPr="0069041D">
        <w:rPr>
          <w:rFonts w:cs="ＭＳ 明朝" w:hint="eastAsia"/>
          <w:sz w:val="22"/>
          <w:szCs w:val="22"/>
        </w:rPr>
        <w:t>月</w:t>
      </w:r>
      <w:r w:rsidR="003C2325" w:rsidRPr="0069041D">
        <w:rPr>
          <w:rFonts w:cs="ＭＳ 明朝" w:hint="eastAsia"/>
          <w:sz w:val="22"/>
          <w:szCs w:val="22"/>
        </w:rPr>
        <w:t>5</w:t>
      </w:r>
      <w:r w:rsidR="00481974" w:rsidRPr="0069041D">
        <w:rPr>
          <w:rFonts w:cs="ＭＳ 明朝" w:hint="eastAsia"/>
          <w:sz w:val="22"/>
          <w:szCs w:val="22"/>
        </w:rPr>
        <w:t>日）</w:t>
      </w:r>
      <w:r w:rsidR="00274330" w:rsidRPr="0069041D">
        <w:rPr>
          <w:rFonts w:cs="ＭＳ 明朝" w:hint="eastAsia"/>
          <w:sz w:val="22"/>
          <w:szCs w:val="22"/>
        </w:rPr>
        <w:t>。</w:t>
      </w:r>
    </w:p>
    <w:p w:rsidR="00E4395E" w:rsidRPr="0069041D" w:rsidRDefault="00DC72B3" w:rsidP="007F6D23">
      <w:pPr>
        <w:snapToGrid w:val="0"/>
        <w:ind w:leftChars="100" w:left="197" w:firstLineChars="100" w:firstLine="207"/>
        <w:rPr>
          <w:rFonts w:cs="ＭＳ 明朝"/>
          <w:sz w:val="22"/>
          <w:szCs w:val="22"/>
        </w:rPr>
      </w:pPr>
      <w:r w:rsidRPr="0069041D">
        <w:rPr>
          <w:rFonts w:cs="ＭＳ 明朝" w:hint="eastAsia"/>
          <w:sz w:val="22"/>
          <w:szCs w:val="22"/>
        </w:rPr>
        <w:t>これに続いて、</w:t>
      </w:r>
      <w:r w:rsidR="009F2C7F" w:rsidRPr="0069041D">
        <w:rPr>
          <w:rFonts w:cs="ＭＳ 明朝" w:hint="eastAsia"/>
          <w:sz w:val="22"/>
          <w:szCs w:val="22"/>
        </w:rPr>
        <w:t>都教委第６回定例会（</w:t>
      </w:r>
      <w:r w:rsidR="003C2325" w:rsidRPr="0069041D">
        <w:rPr>
          <w:rFonts w:cs="ＭＳ 明朝" w:hint="eastAsia"/>
          <w:sz w:val="22"/>
          <w:szCs w:val="22"/>
        </w:rPr>
        <w:t>4</w:t>
      </w:r>
      <w:r w:rsidRPr="0069041D">
        <w:rPr>
          <w:rFonts w:cs="ＭＳ 明朝" w:hint="eastAsia"/>
          <w:sz w:val="22"/>
          <w:szCs w:val="22"/>
        </w:rPr>
        <w:t>月</w:t>
      </w:r>
      <w:r w:rsidR="003C2325" w:rsidRPr="0069041D">
        <w:rPr>
          <w:rFonts w:cs="ＭＳ 明朝" w:hint="eastAsia"/>
          <w:sz w:val="22"/>
          <w:szCs w:val="22"/>
        </w:rPr>
        <w:t>14</w:t>
      </w:r>
      <w:r w:rsidRPr="0069041D">
        <w:rPr>
          <w:rFonts w:cs="ＭＳ 明朝" w:hint="eastAsia"/>
          <w:sz w:val="22"/>
          <w:szCs w:val="22"/>
        </w:rPr>
        <w:t>日</w:t>
      </w:r>
      <w:r w:rsidR="009F2C7F" w:rsidRPr="0069041D">
        <w:rPr>
          <w:rFonts w:cs="ＭＳ 明朝" w:hint="eastAsia"/>
          <w:sz w:val="22"/>
          <w:szCs w:val="22"/>
        </w:rPr>
        <w:t>）で石神井</w:t>
      </w:r>
      <w:r w:rsidRPr="0069041D">
        <w:rPr>
          <w:rFonts w:cs="ＭＳ 明朝" w:hint="eastAsia"/>
          <w:sz w:val="22"/>
          <w:szCs w:val="22"/>
        </w:rPr>
        <w:t>特別支援学校の</w:t>
      </w:r>
      <w:r w:rsidR="009F2C7F" w:rsidRPr="0069041D">
        <w:rPr>
          <w:rFonts w:cs="ＭＳ 明朝" w:hint="eastAsia"/>
          <w:sz w:val="22"/>
          <w:szCs w:val="22"/>
        </w:rPr>
        <w:t>卒業式（</w:t>
      </w:r>
      <w:r w:rsidR="003C2325" w:rsidRPr="0069041D">
        <w:rPr>
          <w:rFonts w:cs="ＭＳ 明朝" w:hint="eastAsia"/>
          <w:sz w:val="22"/>
          <w:szCs w:val="22"/>
        </w:rPr>
        <w:t>3</w:t>
      </w:r>
      <w:r w:rsidR="009F2C7F" w:rsidRPr="0069041D">
        <w:rPr>
          <w:rFonts w:cs="ＭＳ 明朝" w:hint="eastAsia"/>
          <w:sz w:val="22"/>
          <w:szCs w:val="22"/>
        </w:rPr>
        <w:t>月</w:t>
      </w:r>
      <w:r w:rsidR="003C2325" w:rsidRPr="0069041D">
        <w:rPr>
          <w:rFonts w:cs="ＭＳ 明朝" w:hint="eastAsia"/>
          <w:sz w:val="22"/>
          <w:szCs w:val="22"/>
        </w:rPr>
        <w:t>24</w:t>
      </w:r>
      <w:r w:rsidR="009F2C7F" w:rsidRPr="0069041D">
        <w:rPr>
          <w:rFonts w:cs="ＭＳ 明朝" w:hint="eastAsia"/>
          <w:sz w:val="22"/>
          <w:szCs w:val="22"/>
        </w:rPr>
        <w:t>日）に係わり、</w:t>
      </w:r>
      <w:r w:rsidRPr="0069041D">
        <w:rPr>
          <w:rFonts w:cs="ＭＳ 明朝" w:hint="eastAsia"/>
          <w:sz w:val="22"/>
          <w:szCs w:val="22"/>
        </w:rPr>
        <w:t>教員１名の</w:t>
      </w:r>
      <w:r w:rsidR="009F2C7F" w:rsidRPr="0069041D">
        <w:rPr>
          <w:rFonts w:cs="ＭＳ 明朝" w:hint="eastAsia"/>
          <w:sz w:val="22"/>
          <w:szCs w:val="22"/>
        </w:rPr>
        <w:t>懲戒</w:t>
      </w:r>
      <w:r w:rsidRPr="0069041D">
        <w:rPr>
          <w:rFonts w:cs="ＭＳ 明朝" w:hint="eastAsia"/>
          <w:sz w:val="22"/>
          <w:szCs w:val="22"/>
        </w:rPr>
        <w:t>処分</w:t>
      </w:r>
      <w:r w:rsidR="009F2C7F" w:rsidRPr="0069041D">
        <w:rPr>
          <w:rFonts w:cs="ＭＳ 明朝" w:hint="eastAsia"/>
          <w:sz w:val="22"/>
          <w:szCs w:val="22"/>
        </w:rPr>
        <w:t>（減給１０分の１・１月）を決定し、</w:t>
      </w:r>
      <w:r w:rsidR="00E4395E" w:rsidRPr="0069041D">
        <w:rPr>
          <w:rFonts w:cs="ＭＳ 明朝" w:hint="eastAsia"/>
          <w:sz w:val="22"/>
          <w:szCs w:val="22"/>
        </w:rPr>
        <w:t>処分発令を強行した</w:t>
      </w:r>
      <w:r w:rsidR="003C2325" w:rsidRPr="0069041D">
        <w:rPr>
          <w:rFonts w:cs="ＭＳ 明朝" w:hint="eastAsia"/>
          <w:sz w:val="22"/>
          <w:szCs w:val="22"/>
        </w:rPr>
        <w:t>（</w:t>
      </w:r>
      <w:r w:rsidR="003C2325" w:rsidRPr="0069041D">
        <w:rPr>
          <w:rFonts w:cs="ＭＳ 明朝" w:hint="eastAsia"/>
          <w:sz w:val="22"/>
          <w:szCs w:val="22"/>
        </w:rPr>
        <w:t>4</w:t>
      </w:r>
      <w:r w:rsidR="003C2325" w:rsidRPr="0069041D">
        <w:rPr>
          <w:rFonts w:cs="ＭＳ 明朝" w:hint="eastAsia"/>
          <w:sz w:val="22"/>
          <w:szCs w:val="22"/>
        </w:rPr>
        <w:t>月</w:t>
      </w:r>
      <w:r w:rsidR="003C2325" w:rsidRPr="0069041D">
        <w:rPr>
          <w:rFonts w:cs="ＭＳ 明朝" w:hint="eastAsia"/>
          <w:sz w:val="22"/>
          <w:szCs w:val="22"/>
        </w:rPr>
        <w:t>15</w:t>
      </w:r>
      <w:r w:rsidR="003C2325" w:rsidRPr="0069041D">
        <w:rPr>
          <w:rFonts w:cs="ＭＳ 明朝" w:hint="eastAsia"/>
          <w:sz w:val="22"/>
          <w:szCs w:val="22"/>
        </w:rPr>
        <w:t>日）</w:t>
      </w:r>
      <w:r w:rsidR="00E4395E" w:rsidRPr="0069041D">
        <w:rPr>
          <w:rFonts w:cs="ＭＳ 明朝" w:hint="eastAsia"/>
          <w:sz w:val="22"/>
          <w:szCs w:val="22"/>
        </w:rPr>
        <w:t>。また処分発令と同時に、同教員に対して服務事故再発防止研修</w:t>
      </w:r>
      <w:r w:rsidR="003C2325" w:rsidRPr="0069041D">
        <w:rPr>
          <w:rFonts w:cs="ＭＳ 明朝" w:hint="eastAsia"/>
          <w:sz w:val="22"/>
          <w:szCs w:val="22"/>
        </w:rPr>
        <w:t>（</w:t>
      </w:r>
      <w:r w:rsidR="003C2325" w:rsidRPr="0069041D">
        <w:rPr>
          <w:rFonts w:cs="ＭＳ 明朝" w:hint="eastAsia"/>
          <w:sz w:val="22"/>
          <w:szCs w:val="22"/>
        </w:rPr>
        <w:t>5</w:t>
      </w:r>
      <w:r w:rsidR="003C2325" w:rsidRPr="0069041D">
        <w:rPr>
          <w:rFonts w:cs="ＭＳ 明朝" w:hint="eastAsia"/>
          <w:sz w:val="22"/>
          <w:szCs w:val="22"/>
        </w:rPr>
        <w:t>月</w:t>
      </w:r>
      <w:r w:rsidR="003C2325" w:rsidRPr="0069041D">
        <w:rPr>
          <w:rFonts w:cs="ＭＳ 明朝" w:hint="eastAsia"/>
          <w:sz w:val="22"/>
          <w:szCs w:val="22"/>
        </w:rPr>
        <w:t>11</w:t>
      </w:r>
      <w:r w:rsidR="003C2325" w:rsidRPr="0069041D">
        <w:rPr>
          <w:rFonts w:cs="ＭＳ 明朝" w:hint="eastAsia"/>
          <w:sz w:val="22"/>
          <w:szCs w:val="22"/>
        </w:rPr>
        <w:t>日）</w:t>
      </w:r>
      <w:r w:rsidR="00E4395E" w:rsidRPr="0069041D">
        <w:rPr>
          <w:rFonts w:cs="ＭＳ 明朝" w:hint="eastAsia"/>
          <w:sz w:val="22"/>
          <w:szCs w:val="22"/>
        </w:rPr>
        <w:t>の受講命令を発した。</w:t>
      </w:r>
    </w:p>
    <w:p w:rsidR="00E4395E" w:rsidRPr="0069041D" w:rsidRDefault="00E4395E" w:rsidP="007F6D23">
      <w:pPr>
        <w:snapToGrid w:val="0"/>
        <w:ind w:leftChars="100" w:left="197" w:firstLineChars="100" w:firstLine="207"/>
        <w:rPr>
          <w:rFonts w:cs="ＭＳ 明朝"/>
          <w:sz w:val="22"/>
          <w:szCs w:val="22"/>
        </w:rPr>
      </w:pPr>
      <w:r w:rsidRPr="0069041D">
        <w:rPr>
          <w:rFonts w:cs="ＭＳ 明朝" w:hint="eastAsia"/>
          <w:sz w:val="22"/>
          <w:szCs w:val="22"/>
        </w:rPr>
        <w:t>これにより</w:t>
      </w:r>
      <w:r w:rsidRPr="0069041D">
        <w:rPr>
          <w:rFonts w:cs="ＭＳ 明朝" w:hint="eastAsia"/>
          <w:sz w:val="22"/>
          <w:szCs w:val="22"/>
        </w:rPr>
        <w:t>10.23</w:t>
      </w:r>
      <w:r w:rsidRPr="0069041D">
        <w:rPr>
          <w:rFonts w:cs="ＭＳ 明朝" w:hint="eastAsia"/>
          <w:sz w:val="22"/>
          <w:szCs w:val="22"/>
        </w:rPr>
        <w:t>通達（</w:t>
      </w:r>
      <w:r w:rsidRPr="0069041D">
        <w:rPr>
          <w:rFonts w:cs="ＭＳ 明朝" w:hint="eastAsia"/>
          <w:sz w:val="22"/>
          <w:szCs w:val="22"/>
        </w:rPr>
        <w:t>2003</w:t>
      </w:r>
      <w:r w:rsidRPr="0069041D">
        <w:rPr>
          <w:rFonts w:cs="ＭＳ 明朝" w:hint="eastAsia"/>
          <w:sz w:val="22"/>
          <w:szCs w:val="22"/>
        </w:rPr>
        <w:t>年）に基づく処分者数は延べ４７８名となった（</w:t>
      </w:r>
      <w:r w:rsidRPr="0069041D">
        <w:rPr>
          <w:rFonts w:cs="ＭＳ 明朝" w:hint="eastAsia"/>
          <w:sz w:val="22"/>
          <w:szCs w:val="22"/>
        </w:rPr>
        <w:t>2013</w:t>
      </w:r>
      <w:r w:rsidRPr="0069041D">
        <w:rPr>
          <w:rFonts w:cs="ＭＳ 明朝" w:hint="eastAsia"/>
          <w:sz w:val="22"/>
          <w:szCs w:val="22"/>
        </w:rPr>
        <w:t>年</w:t>
      </w:r>
      <w:r w:rsidRPr="0069041D">
        <w:rPr>
          <w:rFonts w:cs="ＭＳ 明朝" w:hint="eastAsia"/>
          <w:sz w:val="22"/>
          <w:szCs w:val="22"/>
        </w:rPr>
        <w:t>12</w:t>
      </w:r>
      <w:r w:rsidRPr="0069041D">
        <w:rPr>
          <w:rFonts w:cs="ＭＳ 明朝" w:hint="eastAsia"/>
          <w:sz w:val="22"/>
          <w:szCs w:val="22"/>
        </w:rPr>
        <w:t>月</w:t>
      </w:r>
      <w:r w:rsidRPr="0069041D">
        <w:rPr>
          <w:rFonts w:cs="ＭＳ 明朝" w:hint="eastAsia"/>
          <w:sz w:val="22"/>
          <w:szCs w:val="22"/>
        </w:rPr>
        <w:t>17</w:t>
      </w:r>
      <w:r w:rsidRPr="0069041D">
        <w:rPr>
          <w:rFonts w:cs="ＭＳ 明朝" w:hint="eastAsia"/>
          <w:sz w:val="22"/>
          <w:szCs w:val="22"/>
        </w:rPr>
        <w:t>日付・</w:t>
      </w:r>
      <w:r w:rsidRPr="0069041D">
        <w:rPr>
          <w:rFonts w:cs="ＭＳ 明朝" w:hint="eastAsia"/>
          <w:sz w:val="22"/>
          <w:szCs w:val="22"/>
        </w:rPr>
        <w:t>2015</w:t>
      </w:r>
      <w:r w:rsidRPr="0069041D">
        <w:rPr>
          <w:rFonts w:cs="ＭＳ 明朝" w:hint="eastAsia"/>
          <w:sz w:val="22"/>
          <w:szCs w:val="22"/>
        </w:rPr>
        <w:t>年</w:t>
      </w:r>
      <w:r w:rsidRPr="0069041D">
        <w:rPr>
          <w:rFonts w:cs="ＭＳ 明朝" w:hint="eastAsia"/>
          <w:sz w:val="22"/>
          <w:szCs w:val="22"/>
        </w:rPr>
        <w:t>3</w:t>
      </w:r>
      <w:r w:rsidRPr="0069041D">
        <w:rPr>
          <w:rFonts w:cs="ＭＳ 明朝" w:hint="eastAsia"/>
          <w:sz w:val="22"/>
          <w:szCs w:val="22"/>
        </w:rPr>
        <w:t>月</w:t>
      </w:r>
      <w:r w:rsidRPr="0069041D">
        <w:rPr>
          <w:rFonts w:cs="ＭＳ 明朝" w:hint="eastAsia"/>
          <w:sz w:val="22"/>
          <w:szCs w:val="22"/>
        </w:rPr>
        <w:t>30</w:t>
      </w:r>
      <w:r w:rsidRPr="0069041D">
        <w:rPr>
          <w:rFonts w:cs="ＭＳ 明朝" w:hint="eastAsia"/>
          <w:sz w:val="22"/>
          <w:szCs w:val="22"/>
        </w:rPr>
        <w:t>日付・</w:t>
      </w:r>
      <w:r w:rsidRPr="0069041D">
        <w:rPr>
          <w:rFonts w:cs="ＭＳ 明朝" w:hint="eastAsia"/>
          <w:sz w:val="22"/>
          <w:szCs w:val="22"/>
        </w:rPr>
        <w:t>2015</w:t>
      </w:r>
      <w:r w:rsidRPr="0069041D">
        <w:rPr>
          <w:rFonts w:cs="ＭＳ 明朝" w:hint="eastAsia"/>
          <w:sz w:val="22"/>
          <w:szCs w:val="22"/>
        </w:rPr>
        <w:t>年</w:t>
      </w:r>
      <w:r w:rsidRPr="0069041D">
        <w:rPr>
          <w:rFonts w:cs="ＭＳ 明朝" w:hint="eastAsia"/>
          <w:sz w:val="22"/>
          <w:szCs w:val="22"/>
        </w:rPr>
        <w:t>4</w:t>
      </w:r>
      <w:r w:rsidRPr="0069041D">
        <w:rPr>
          <w:rFonts w:cs="ＭＳ 明朝" w:hint="eastAsia"/>
          <w:sz w:val="22"/>
          <w:szCs w:val="22"/>
        </w:rPr>
        <w:t>月</w:t>
      </w:r>
      <w:r w:rsidRPr="0069041D">
        <w:rPr>
          <w:rFonts w:cs="ＭＳ 明朝" w:hint="eastAsia"/>
          <w:sz w:val="22"/>
          <w:szCs w:val="22"/>
        </w:rPr>
        <w:t>28</w:t>
      </w:r>
      <w:r w:rsidRPr="0069041D">
        <w:rPr>
          <w:rFonts w:cs="ＭＳ 明朝" w:hint="eastAsia"/>
          <w:sz w:val="22"/>
          <w:szCs w:val="22"/>
        </w:rPr>
        <w:t>日付「再処分」、を含む）。</w:t>
      </w:r>
    </w:p>
    <w:p w:rsidR="00B706CC" w:rsidRPr="0069041D" w:rsidRDefault="00DC72B3" w:rsidP="007F6D23">
      <w:pPr>
        <w:snapToGrid w:val="0"/>
        <w:ind w:leftChars="100" w:left="197" w:firstLineChars="100" w:firstLine="207"/>
        <w:rPr>
          <w:rFonts w:cs="Times New Roman"/>
          <w:sz w:val="22"/>
          <w:szCs w:val="22"/>
        </w:rPr>
      </w:pPr>
      <w:r w:rsidRPr="0069041D">
        <w:rPr>
          <w:rFonts w:cs="ＭＳ 明朝" w:hint="eastAsia"/>
          <w:sz w:val="22"/>
          <w:szCs w:val="22"/>
        </w:rPr>
        <w:t>私たちの</w:t>
      </w:r>
      <w:r w:rsidR="009A39A7" w:rsidRPr="0069041D">
        <w:rPr>
          <w:rFonts w:cs="ＭＳ 明朝" w:hint="eastAsia"/>
          <w:sz w:val="22"/>
          <w:szCs w:val="22"/>
        </w:rPr>
        <w:t>要請</w:t>
      </w:r>
      <w:r w:rsidR="00E4395E" w:rsidRPr="0069041D">
        <w:rPr>
          <w:rFonts w:cs="ＭＳ 明朝" w:hint="eastAsia"/>
          <w:sz w:val="22"/>
          <w:szCs w:val="22"/>
        </w:rPr>
        <w:t>に回答もせず、都立高校教職員の</w:t>
      </w:r>
      <w:r w:rsidRPr="0069041D">
        <w:rPr>
          <w:rFonts w:cs="ＭＳ 明朝" w:hint="eastAsia"/>
          <w:sz w:val="22"/>
          <w:szCs w:val="22"/>
        </w:rPr>
        <w:t>卒業式処分</w:t>
      </w:r>
      <w:r w:rsidR="0075315D" w:rsidRPr="0069041D">
        <w:rPr>
          <w:rFonts w:cs="ＭＳ 明朝" w:hint="eastAsia"/>
          <w:sz w:val="22"/>
          <w:szCs w:val="22"/>
        </w:rPr>
        <w:t>（</w:t>
      </w:r>
      <w:r w:rsidR="0075315D" w:rsidRPr="0069041D">
        <w:rPr>
          <w:rFonts w:cs="ＭＳ 明朝" w:hint="eastAsia"/>
          <w:sz w:val="22"/>
          <w:szCs w:val="22"/>
        </w:rPr>
        <w:t>3</w:t>
      </w:r>
      <w:r w:rsidR="00E4395E" w:rsidRPr="0069041D">
        <w:rPr>
          <w:rFonts w:cs="ＭＳ 明朝" w:hint="eastAsia"/>
          <w:sz w:val="22"/>
          <w:szCs w:val="22"/>
        </w:rPr>
        <w:t>月</w:t>
      </w:r>
      <w:r w:rsidR="0075315D" w:rsidRPr="0069041D">
        <w:rPr>
          <w:rFonts w:cs="ＭＳ 明朝" w:hint="eastAsia"/>
          <w:sz w:val="22"/>
          <w:szCs w:val="22"/>
        </w:rPr>
        <w:t>25</w:t>
      </w:r>
      <w:r w:rsidR="00E4395E" w:rsidRPr="0069041D">
        <w:rPr>
          <w:rFonts w:cs="ＭＳ 明朝" w:hint="eastAsia"/>
          <w:sz w:val="22"/>
          <w:szCs w:val="22"/>
        </w:rPr>
        <w:t>日）及び</w:t>
      </w:r>
      <w:r w:rsidRPr="0069041D">
        <w:rPr>
          <w:rFonts w:cs="ＭＳ 明朝" w:hint="eastAsia"/>
          <w:sz w:val="22"/>
          <w:szCs w:val="22"/>
        </w:rPr>
        <w:t>再発防止研修</w:t>
      </w:r>
      <w:r w:rsidR="0075315D" w:rsidRPr="0069041D">
        <w:rPr>
          <w:rFonts w:cs="ＭＳ 明朝" w:hint="eastAsia"/>
          <w:sz w:val="22"/>
          <w:szCs w:val="22"/>
        </w:rPr>
        <w:t>（</w:t>
      </w:r>
      <w:r w:rsidR="0075315D" w:rsidRPr="0069041D">
        <w:rPr>
          <w:rFonts w:cs="ＭＳ 明朝" w:hint="eastAsia"/>
          <w:sz w:val="22"/>
          <w:szCs w:val="22"/>
        </w:rPr>
        <w:t>4</w:t>
      </w:r>
      <w:r w:rsidR="00E4395E" w:rsidRPr="0069041D">
        <w:rPr>
          <w:rFonts w:cs="ＭＳ 明朝" w:hint="eastAsia"/>
          <w:sz w:val="22"/>
          <w:szCs w:val="22"/>
        </w:rPr>
        <w:t>月</w:t>
      </w:r>
      <w:r w:rsidR="0075315D" w:rsidRPr="0069041D">
        <w:rPr>
          <w:rFonts w:cs="ＭＳ 明朝" w:hint="eastAsia"/>
          <w:sz w:val="22"/>
          <w:szCs w:val="22"/>
        </w:rPr>
        <w:t>5</w:t>
      </w:r>
      <w:r w:rsidR="00E4395E" w:rsidRPr="0069041D">
        <w:rPr>
          <w:rFonts w:cs="ＭＳ 明朝" w:hint="eastAsia"/>
          <w:sz w:val="22"/>
          <w:szCs w:val="22"/>
        </w:rPr>
        <w:t>日）</w:t>
      </w:r>
      <w:r w:rsidR="00481974" w:rsidRPr="0069041D">
        <w:rPr>
          <w:rFonts w:cs="ＭＳ 明朝" w:hint="eastAsia"/>
          <w:sz w:val="22"/>
          <w:szCs w:val="22"/>
        </w:rPr>
        <w:t>を強行</w:t>
      </w:r>
      <w:r w:rsidR="00B706CC" w:rsidRPr="0069041D">
        <w:rPr>
          <w:rFonts w:cs="ＭＳ 明朝" w:hint="eastAsia"/>
          <w:sz w:val="22"/>
          <w:szCs w:val="22"/>
        </w:rPr>
        <w:t>したこと</w:t>
      </w:r>
      <w:r w:rsidR="00E4395E" w:rsidRPr="0069041D">
        <w:rPr>
          <w:rFonts w:cs="ＭＳ 明朝" w:hint="eastAsia"/>
          <w:sz w:val="22"/>
          <w:szCs w:val="22"/>
        </w:rPr>
        <w:t>、また特別支援学校教員</w:t>
      </w:r>
      <w:r w:rsidR="00E46A74" w:rsidRPr="0069041D">
        <w:rPr>
          <w:rFonts w:cs="ＭＳ 明朝" w:hint="eastAsia"/>
          <w:sz w:val="22"/>
          <w:szCs w:val="22"/>
        </w:rPr>
        <w:t>へ</w:t>
      </w:r>
      <w:r w:rsidR="00E4395E" w:rsidRPr="0069041D">
        <w:rPr>
          <w:rFonts w:cs="ＭＳ 明朝" w:hint="eastAsia"/>
          <w:sz w:val="22"/>
          <w:szCs w:val="22"/>
        </w:rPr>
        <w:t>の卒業式処分</w:t>
      </w:r>
      <w:r w:rsidR="003C2325" w:rsidRPr="0069041D">
        <w:rPr>
          <w:rFonts w:cs="ＭＳ 明朝" w:hint="eastAsia"/>
          <w:sz w:val="22"/>
          <w:szCs w:val="22"/>
        </w:rPr>
        <w:t>発令</w:t>
      </w:r>
      <w:r w:rsidR="00E4395E" w:rsidRPr="0069041D">
        <w:rPr>
          <w:rFonts w:cs="ＭＳ 明朝" w:hint="eastAsia"/>
          <w:sz w:val="22"/>
          <w:szCs w:val="22"/>
        </w:rPr>
        <w:t>（</w:t>
      </w:r>
      <w:r w:rsidR="003C2325" w:rsidRPr="0069041D">
        <w:rPr>
          <w:rFonts w:cs="ＭＳ 明朝" w:hint="eastAsia"/>
          <w:sz w:val="22"/>
          <w:szCs w:val="22"/>
        </w:rPr>
        <w:t>4</w:t>
      </w:r>
      <w:r w:rsidR="00E4395E" w:rsidRPr="0069041D">
        <w:rPr>
          <w:rFonts w:cs="ＭＳ 明朝" w:hint="eastAsia"/>
          <w:sz w:val="22"/>
          <w:szCs w:val="22"/>
        </w:rPr>
        <w:t>月</w:t>
      </w:r>
      <w:r w:rsidR="003C2325" w:rsidRPr="0069041D">
        <w:rPr>
          <w:rFonts w:cs="ＭＳ 明朝" w:hint="eastAsia"/>
          <w:sz w:val="22"/>
          <w:szCs w:val="22"/>
        </w:rPr>
        <w:t>15</w:t>
      </w:r>
      <w:r w:rsidR="00E4395E" w:rsidRPr="0069041D">
        <w:rPr>
          <w:rFonts w:cs="ＭＳ 明朝" w:hint="eastAsia"/>
          <w:sz w:val="22"/>
          <w:szCs w:val="22"/>
        </w:rPr>
        <w:t>日）及び再発防止研修受講命令（</w:t>
      </w:r>
      <w:r w:rsidR="003C2325" w:rsidRPr="0069041D">
        <w:rPr>
          <w:rFonts w:cs="ＭＳ 明朝" w:hint="eastAsia"/>
          <w:sz w:val="22"/>
          <w:szCs w:val="22"/>
        </w:rPr>
        <w:t>5</w:t>
      </w:r>
      <w:r w:rsidR="00E4395E" w:rsidRPr="0069041D">
        <w:rPr>
          <w:rFonts w:cs="ＭＳ 明朝" w:hint="eastAsia"/>
          <w:sz w:val="22"/>
          <w:szCs w:val="22"/>
        </w:rPr>
        <w:t>月</w:t>
      </w:r>
      <w:r w:rsidR="003C2325" w:rsidRPr="0069041D">
        <w:rPr>
          <w:rFonts w:cs="ＭＳ 明朝" w:hint="eastAsia"/>
          <w:sz w:val="22"/>
          <w:szCs w:val="22"/>
        </w:rPr>
        <w:t>11</w:t>
      </w:r>
      <w:r w:rsidR="00E4395E" w:rsidRPr="0069041D">
        <w:rPr>
          <w:rFonts w:cs="ＭＳ 明朝" w:hint="eastAsia"/>
          <w:sz w:val="22"/>
          <w:szCs w:val="22"/>
        </w:rPr>
        <w:t>日）</w:t>
      </w:r>
      <w:r w:rsidR="00B706CC" w:rsidRPr="0069041D">
        <w:rPr>
          <w:rFonts w:cs="ＭＳ 明朝" w:hint="eastAsia"/>
          <w:sz w:val="22"/>
          <w:szCs w:val="22"/>
        </w:rPr>
        <w:t>に対し改めて厳重に抗議</w:t>
      </w:r>
      <w:r w:rsidR="006C5FB9" w:rsidRPr="0069041D">
        <w:rPr>
          <w:rFonts w:cs="ＭＳ 明朝" w:hint="eastAsia"/>
          <w:sz w:val="22"/>
          <w:szCs w:val="22"/>
        </w:rPr>
        <w:t>する。</w:t>
      </w:r>
    </w:p>
    <w:p w:rsidR="00B706CC" w:rsidRPr="0069041D" w:rsidRDefault="00B706CC" w:rsidP="0069041D">
      <w:pPr>
        <w:snapToGrid w:val="0"/>
        <w:ind w:firstLineChars="100" w:firstLine="207"/>
        <w:rPr>
          <w:rFonts w:cs="Times New Roman"/>
          <w:sz w:val="22"/>
          <w:szCs w:val="22"/>
        </w:rPr>
      </w:pPr>
    </w:p>
    <w:p w:rsidR="00B368F9" w:rsidRPr="0069041D" w:rsidRDefault="00B706CC" w:rsidP="007F6D23">
      <w:pPr>
        <w:snapToGrid w:val="0"/>
        <w:ind w:left="207" w:hangingChars="100" w:hanging="207"/>
        <w:rPr>
          <w:rFonts w:cs="ＭＳ 明朝"/>
          <w:sz w:val="22"/>
          <w:szCs w:val="22"/>
        </w:rPr>
      </w:pPr>
      <w:r w:rsidRPr="0069041D">
        <w:rPr>
          <w:rFonts w:cs="ＭＳ 明朝" w:hint="eastAsia"/>
          <w:sz w:val="22"/>
          <w:szCs w:val="22"/>
        </w:rPr>
        <w:t>２．</w:t>
      </w:r>
      <w:r w:rsidR="00B368F9" w:rsidRPr="0069041D">
        <w:rPr>
          <w:rFonts w:cs="ＭＳ 明朝" w:hint="eastAsia"/>
          <w:sz w:val="22"/>
          <w:szCs w:val="22"/>
        </w:rPr>
        <w:t>都教委は、「卒業式等の式典において国歌斉唱時の起立斉唱等を教員に求めた校長の職務命令が合憲であることは、最高裁判決で繰り返し認められているところであり、職務命令違反があった場合には、個々の事案の状況に応じて厳正に対処します。」（</w:t>
      </w:r>
      <w:r w:rsidR="003C2325" w:rsidRPr="0069041D">
        <w:rPr>
          <w:rFonts w:cs="ＭＳ 明朝" w:hint="eastAsia"/>
          <w:sz w:val="22"/>
          <w:szCs w:val="22"/>
        </w:rPr>
        <w:t>2016</w:t>
      </w:r>
      <w:r w:rsidR="00B368F9" w:rsidRPr="0069041D">
        <w:rPr>
          <w:rFonts w:cs="ＭＳ 明朝" w:hint="eastAsia"/>
          <w:sz w:val="22"/>
          <w:szCs w:val="22"/>
        </w:rPr>
        <w:t>年</w:t>
      </w:r>
      <w:r w:rsidR="00DC72E7" w:rsidRPr="0069041D">
        <w:rPr>
          <w:rFonts w:cs="ＭＳ 明朝" w:hint="eastAsia"/>
          <w:sz w:val="22"/>
          <w:szCs w:val="22"/>
        </w:rPr>
        <w:t>4</w:t>
      </w:r>
      <w:r w:rsidR="00B368F9" w:rsidRPr="0069041D">
        <w:rPr>
          <w:rFonts w:cs="ＭＳ 明朝" w:hint="eastAsia"/>
          <w:sz w:val="22"/>
          <w:szCs w:val="22"/>
        </w:rPr>
        <w:t>月</w:t>
      </w:r>
      <w:r w:rsidR="003C2325" w:rsidRPr="0069041D">
        <w:rPr>
          <w:rFonts w:cs="ＭＳ 明朝" w:hint="eastAsia"/>
          <w:sz w:val="22"/>
          <w:szCs w:val="22"/>
        </w:rPr>
        <w:t>5</w:t>
      </w:r>
      <w:r w:rsidR="00B368F9" w:rsidRPr="0069041D">
        <w:rPr>
          <w:rFonts w:cs="ＭＳ 明朝" w:hint="eastAsia"/>
          <w:sz w:val="22"/>
          <w:szCs w:val="22"/>
        </w:rPr>
        <w:t>日付「回答」など）と常に同じ文言で、最高裁判決を懲戒処分の根拠としているが、</w:t>
      </w:r>
      <w:r w:rsidR="00E46A74" w:rsidRPr="0069041D">
        <w:rPr>
          <w:rFonts w:cs="ＭＳ 明朝" w:hint="eastAsia"/>
          <w:sz w:val="22"/>
          <w:szCs w:val="22"/>
        </w:rPr>
        <w:t>これは、以下に述べる通り</w:t>
      </w:r>
      <w:r w:rsidR="00B368F9" w:rsidRPr="0069041D">
        <w:rPr>
          <w:rFonts w:cs="ＭＳ 明朝" w:hint="eastAsia"/>
          <w:sz w:val="22"/>
          <w:szCs w:val="22"/>
        </w:rPr>
        <w:t>最高裁判決を意図的に曲解するものである。</w:t>
      </w:r>
    </w:p>
    <w:p w:rsidR="00383D4D" w:rsidRPr="0069041D" w:rsidRDefault="00B368F9" w:rsidP="007F6D23">
      <w:pPr>
        <w:snapToGrid w:val="0"/>
        <w:ind w:left="207" w:hangingChars="100" w:hanging="207"/>
        <w:rPr>
          <w:rFonts w:cs="ＭＳ 明朝"/>
          <w:sz w:val="22"/>
          <w:szCs w:val="22"/>
        </w:rPr>
      </w:pPr>
      <w:r w:rsidRPr="0069041D">
        <w:rPr>
          <w:rFonts w:cs="ＭＳ 明朝" w:hint="eastAsia"/>
          <w:sz w:val="22"/>
          <w:szCs w:val="22"/>
        </w:rPr>
        <w:t xml:space="preserve">　　</w:t>
      </w:r>
    </w:p>
    <w:p w:rsidR="00B706CC" w:rsidRPr="0069041D" w:rsidRDefault="00383D4D" w:rsidP="007F6D23">
      <w:pPr>
        <w:snapToGrid w:val="0"/>
        <w:ind w:left="207" w:hangingChars="100" w:hanging="207"/>
        <w:rPr>
          <w:rFonts w:cs="ＭＳ 明朝"/>
          <w:sz w:val="22"/>
          <w:szCs w:val="22"/>
        </w:rPr>
      </w:pPr>
      <w:r w:rsidRPr="0069041D">
        <w:rPr>
          <w:rFonts w:cs="ＭＳ 明朝" w:hint="eastAsia"/>
          <w:sz w:val="22"/>
          <w:szCs w:val="22"/>
        </w:rPr>
        <w:t>３．</w:t>
      </w:r>
      <w:r w:rsidR="00E001DC" w:rsidRPr="0069041D">
        <w:rPr>
          <w:rFonts w:cs="ＭＳ 明朝" w:hint="eastAsia"/>
          <w:sz w:val="22"/>
          <w:szCs w:val="22"/>
        </w:rPr>
        <w:t>最高裁判決（</w:t>
      </w:r>
      <w:r w:rsidR="00E001DC" w:rsidRPr="0069041D">
        <w:rPr>
          <w:rFonts w:cs="ＭＳ 明朝" w:hint="eastAsia"/>
          <w:sz w:val="22"/>
          <w:szCs w:val="22"/>
        </w:rPr>
        <w:t>2012</w:t>
      </w:r>
      <w:r w:rsidR="00E001DC" w:rsidRPr="0069041D">
        <w:rPr>
          <w:rFonts w:cs="ＭＳ 明朝" w:hint="eastAsia"/>
          <w:sz w:val="22"/>
          <w:szCs w:val="22"/>
        </w:rPr>
        <w:t>年</w:t>
      </w:r>
      <w:r w:rsidR="00E001DC" w:rsidRPr="0069041D">
        <w:rPr>
          <w:rFonts w:cs="ＭＳ 明朝" w:hint="eastAsia"/>
          <w:sz w:val="22"/>
          <w:szCs w:val="22"/>
        </w:rPr>
        <w:t>1</w:t>
      </w:r>
      <w:r w:rsidR="00E001DC" w:rsidRPr="0069041D">
        <w:rPr>
          <w:rFonts w:cs="ＭＳ 明朝" w:hint="eastAsia"/>
          <w:sz w:val="22"/>
          <w:szCs w:val="22"/>
        </w:rPr>
        <w:t>月</w:t>
      </w:r>
      <w:r w:rsidR="00E001DC" w:rsidRPr="0069041D">
        <w:rPr>
          <w:rFonts w:cs="ＭＳ 明朝" w:hint="eastAsia"/>
          <w:sz w:val="22"/>
          <w:szCs w:val="22"/>
        </w:rPr>
        <w:t>16</w:t>
      </w:r>
      <w:r w:rsidR="00E001DC" w:rsidRPr="0069041D">
        <w:rPr>
          <w:rFonts w:cs="ＭＳ 明朝" w:hint="eastAsia"/>
          <w:sz w:val="22"/>
          <w:szCs w:val="22"/>
        </w:rPr>
        <w:t>日、</w:t>
      </w:r>
      <w:r w:rsidR="00E001DC" w:rsidRPr="0069041D">
        <w:rPr>
          <w:rFonts w:cs="ＭＳ 明朝" w:hint="eastAsia"/>
          <w:sz w:val="22"/>
          <w:szCs w:val="22"/>
        </w:rPr>
        <w:t>2013</w:t>
      </w:r>
      <w:r w:rsidR="00E001DC" w:rsidRPr="0069041D">
        <w:rPr>
          <w:rFonts w:cs="ＭＳ 明朝" w:hint="eastAsia"/>
          <w:sz w:val="22"/>
          <w:szCs w:val="22"/>
        </w:rPr>
        <w:t>年</w:t>
      </w:r>
      <w:r w:rsidR="00E001DC" w:rsidRPr="0069041D">
        <w:rPr>
          <w:rFonts w:cs="ＭＳ 明朝" w:hint="eastAsia"/>
          <w:sz w:val="22"/>
          <w:szCs w:val="22"/>
        </w:rPr>
        <w:t>9</w:t>
      </w:r>
      <w:r w:rsidR="00E001DC" w:rsidRPr="0069041D">
        <w:rPr>
          <w:rFonts w:cs="ＭＳ 明朝" w:hint="eastAsia"/>
          <w:sz w:val="22"/>
          <w:szCs w:val="22"/>
        </w:rPr>
        <w:t>月</w:t>
      </w:r>
      <w:r w:rsidR="00E001DC" w:rsidRPr="0069041D">
        <w:rPr>
          <w:rFonts w:cs="ＭＳ 明朝" w:hint="eastAsia"/>
          <w:sz w:val="22"/>
          <w:szCs w:val="22"/>
        </w:rPr>
        <w:t>6</w:t>
      </w:r>
      <w:r w:rsidR="00E001DC" w:rsidRPr="0069041D">
        <w:rPr>
          <w:rFonts w:cs="ＭＳ 明朝" w:hint="eastAsia"/>
          <w:sz w:val="22"/>
          <w:szCs w:val="22"/>
        </w:rPr>
        <w:t>日）では、「合憲」という文言は用いておらず、「本件職務命令が</w:t>
      </w:r>
      <w:r w:rsidR="006C5FB9" w:rsidRPr="0069041D">
        <w:rPr>
          <w:rFonts w:cs="ＭＳ 明朝" w:hint="eastAsia"/>
          <w:sz w:val="22"/>
          <w:szCs w:val="22"/>
        </w:rPr>
        <w:t>憲法</w:t>
      </w:r>
      <w:r w:rsidR="006C5FB9" w:rsidRPr="0069041D">
        <w:rPr>
          <w:rFonts w:cs="ＭＳ 明朝" w:hint="eastAsia"/>
          <w:sz w:val="22"/>
          <w:szCs w:val="22"/>
        </w:rPr>
        <w:t>19</w:t>
      </w:r>
      <w:r w:rsidR="006C5FB9" w:rsidRPr="0069041D">
        <w:rPr>
          <w:rFonts w:cs="ＭＳ 明朝" w:hint="eastAsia"/>
          <w:sz w:val="22"/>
          <w:szCs w:val="22"/>
        </w:rPr>
        <w:t>条に違反するものでない」としているが、</w:t>
      </w:r>
      <w:r w:rsidR="00B706CC" w:rsidRPr="0069041D">
        <w:rPr>
          <w:rFonts w:cs="ＭＳ 明朝" w:hint="eastAsia"/>
          <w:sz w:val="22"/>
          <w:szCs w:val="22"/>
        </w:rPr>
        <w:t>起立斉唱行為が、「思想及び良心の自由」の「間接的制約」であることを認め、</w:t>
      </w:r>
      <w:r w:rsidR="00DC72E7" w:rsidRPr="0069041D">
        <w:rPr>
          <w:rFonts w:cs="ＭＳ 明朝" w:hint="eastAsia"/>
          <w:sz w:val="22"/>
          <w:szCs w:val="22"/>
        </w:rPr>
        <w:t>「戒告を超えてより重い減給以上の処分を選択することについては，本件事案の性質等を踏まえた慎重な考慮が必要」「処分の選択が重きに失し、社会観念上著しく妥当を欠き、・・・懲戒権者の裁量権の範囲を超え・・・、違法」</w:t>
      </w:r>
      <w:r w:rsidR="00B706CC" w:rsidRPr="0069041D">
        <w:rPr>
          <w:rFonts w:cs="ＭＳ 明朝" w:hint="eastAsia"/>
          <w:sz w:val="22"/>
          <w:szCs w:val="22"/>
        </w:rPr>
        <w:t>として減給</w:t>
      </w:r>
      <w:r w:rsidR="006C5FB9" w:rsidRPr="0069041D">
        <w:rPr>
          <w:rFonts w:cs="ＭＳ 明朝" w:hint="eastAsia"/>
          <w:sz w:val="22"/>
          <w:szCs w:val="22"/>
        </w:rPr>
        <w:t>、停職</w:t>
      </w:r>
      <w:r w:rsidR="00B706CC" w:rsidRPr="0069041D">
        <w:rPr>
          <w:rFonts w:cs="ＭＳ 明朝" w:hint="eastAsia"/>
          <w:sz w:val="22"/>
          <w:szCs w:val="22"/>
        </w:rPr>
        <w:t>の懲戒処分を取り消し</w:t>
      </w:r>
      <w:r w:rsidR="006C5FB9" w:rsidRPr="0069041D">
        <w:rPr>
          <w:rFonts w:cs="ＭＳ 明朝" w:hint="eastAsia"/>
          <w:sz w:val="22"/>
          <w:szCs w:val="22"/>
        </w:rPr>
        <w:t>ている</w:t>
      </w:r>
      <w:r w:rsidR="00B706CC" w:rsidRPr="0069041D">
        <w:rPr>
          <w:rFonts w:cs="ＭＳ 明朝" w:hint="eastAsia"/>
          <w:sz w:val="22"/>
          <w:szCs w:val="22"/>
        </w:rPr>
        <w:t>。最高裁が、都教委による従来の累積加重処分に歯止めをかけたので</w:t>
      </w:r>
      <w:r w:rsidR="006C5FB9" w:rsidRPr="0069041D">
        <w:rPr>
          <w:rFonts w:cs="ＭＳ 明朝" w:hint="eastAsia"/>
          <w:sz w:val="22"/>
          <w:szCs w:val="22"/>
        </w:rPr>
        <w:t>ある</w:t>
      </w:r>
      <w:r w:rsidR="00B706CC" w:rsidRPr="0069041D">
        <w:rPr>
          <w:rFonts w:cs="ＭＳ 明朝" w:hint="eastAsia"/>
          <w:sz w:val="22"/>
          <w:szCs w:val="22"/>
        </w:rPr>
        <w:t>。</w:t>
      </w:r>
    </w:p>
    <w:p w:rsidR="003C2325" w:rsidRPr="0069041D" w:rsidRDefault="003C2325" w:rsidP="007F6D23">
      <w:pPr>
        <w:snapToGrid w:val="0"/>
        <w:ind w:left="207" w:hangingChars="100" w:hanging="207"/>
        <w:rPr>
          <w:rFonts w:cs="ＭＳ 明朝"/>
          <w:sz w:val="22"/>
          <w:szCs w:val="22"/>
        </w:rPr>
      </w:pPr>
      <w:r w:rsidRPr="0069041D">
        <w:rPr>
          <w:rFonts w:cs="ＭＳ 明朝" w:hint="eastAsia"/>
          <w:sz w:val="22"/>
          <w:szCs w:val="22"/>
        </w:rPr>
        <w:t xml:space="preserve">　　また上記最高裁判決では、</w:t>
      </w:r>
      <w:r w:rsidR="00372FF9" w:rsidRPr="0069041D">
        <w:rPr>
          <w:rFonts w:cs="ＭＳ 明朝" w:hint="eastAsia"/>
          <w:sz w:val="22"/>
          <w:szCs w:val="22"/>
        </w:rPr>
        <w:t>戒告を含むすべての処分を違憲・違法とする</w:t>
      </w:r>
      <w:r w:rsidRPr="0069041D">
        <w:rPr>
          <w:rFonts w:cs="ＭＳ 明朝" w:hint="eastAsia"/>
          <w:sz w:val="22"/>
          <w:szCs w:val="22"/>
        </w:rPr>
        <w:t>反対意見（</w:t>
      </w:r>
      <w:r w:rsidR="00372FF9" w:rsidRPr="0069041D">
        <w:rPr>
          <w:rFonts w:cs="ＭＳ 明朝" w:hint="eastAsia"/>
          <w:sz w:val="22"/>
          <w:szCs w:val="22"/>
        </w:rPr>
        <w:t xml:space="preserve">宮川光治裁判官　</w:t>
      </w:r>
      <w:r w:rsidRPr="0069041D">
        <w:rPr>
          <w:rFonts w:cs="ＭＳ 明朝" w:hint="eastAsia"/>
          <w:sz w:val="22"/>
          <w:szCs w:val="22"/>
        </w:rPr>
        <w:t>2012</w:t>
      </w:r>
      <w:r w:rsidRPr="0069041D">
        <w:rPr>
          <w:rFonts w:cs="ＭＳ 明朝" w:hint="eastAsia"/>
          <w:sz w:val="22"/>
          <w:szCs w:val="22"/>
        </w:rPr>
        <w:t>年</w:t>
      </w:r>
      <w:r w:rsidRPr="0069041D">
        <w:rPr>
          <w:rFonts w:cs="ＭＳ 明朝" w:hint="eastAsia"/>
          <w:sz w:val="22"/>
          <w:szCs w:val="22"/>
        </w:rPr>
        <w:t>1</w:t>
      </w:r>
      <w:r w:rsidRPr="0069041D">
        <w:rPr>
          <w:rFonts w:cs="ＭＳ 明朝" w:hint="eastAsia"/>
          <w:sz w:val="22"/>
          <w:szCs w:val="22"/>
        </w:rPr>
        <w:t>月</w:t>
      </w:r>
      <w:r w:rsidRPr="0069041D">
        <w:rPr>
          <w:rFonts w:cs="ＭＳ 明朝" w:hint="eastAsia"/>
          <w:sz w:val="22"/>
          <w:szCs w:val="22"/>
        </w:rPr>
        <w:t>16</w:t>
      </w:r>
      <w:r w:rsidRPr="0069041D">
        <w:rPr>
          <w:rFonts w:cs="ＭＳ 明朝" w:hint="eastAsia"/>
          <w:sz w:val="22"/>
          <w:szCs w:val="22"/>
        </w:rPr>
        <w:t xml:space="preserve">日）の他に、教育環境の悪化を危惧して、「教育の現場において…自由で闊達な教育が実施されていくことが切に望まれるところであり、全ての関係者によってそのための具体的な方策と努力が真摯かつ速やかに尽くされていく必要がある」という補足意見（櫻井龍子裁判官　</w:t>
      </w:r>
      <w:r w:rsidRPr="0069041D">
        <w:rPr>
          <w:rFonts w:cs="ＭＳ 明朝" w:hint="eastAsia"/>
          <w:sz w:val="22"/>
          <w:szCs w:val="22"/>
        </w:rPr>
        <w:t>2012</w:t>
      </w:r>
      <w:r w:rsidRPr="0069041D">
        <w:rPr>
          <w:rFonts w:cs="ＭＳ 明朝" w:hint="eastAsia"/>
          <w:sz w:val="22"/>
          <w:szCs w:val="22"/>
        </w:rPr>
        <w:t>年</w:t>
      </w:r>
      <w:r w:rsidRPr="0069041D">
        <w:rPr>
          <w:rFonts w:cs="ＭＳ 明朝" w:hint="eastAsia"/>
          <w:sz w:val="22"/>
          <w:szCs w:val="22"/>
        </w:rPr>
        <w:t>1</w:t>
      </w:r>
      <w:r w:rsidRPr="0069041D">
        <w:rPr>
          <w:rFonts w:cs="ＭＳ 明朝" w:hint="eastAsia"/>
          <w:sz w:val="22"/>
          <w:szCs w:val="22"/>
        </w:rPr>
        <w:t>月</w:t>
      </w:r>
      <w:r w:rsidRPr="0069041D">
        <w:rPr>
          <w:rFonts w:cs="ＭＳ 明朝" w:hint="eastAsia"/>
          <w:sz w:val="22"/>
          <w:szCs w:val="22"/>
        </w:rPr>
        <w:t>16</w:t>
      </w:r>
      <w:r w:rsidRPr="0069041D">
        <w:rPr>
          <w:rFonts w:cs="ＭＳ 明朝" w:hint="eastAsia"/>
          <w:sz w:val="22"/>
          <w:szCs w:val="22"/>
        </w:rPr>
        <w:t xml:space="preserve">日）、「謙抑的な対応が教育現場における状況の改善に資するものというべき」と述べ、教育行政による硬直的な処分に対して反省と改善を求めている補足意見（鬼丸かおる裁判官　</w:t>
      </w:r>
      <w:r w:rsidRPr="0069041D">
        <w:rPr>
          <w:rFonts w:cs="ＭＳ 明朝" w:hint="eastAsia"/>
          <w:sz w:val="22"/>
          <w:szCs w:val="22"/>
        </w:rPr>
        <w:t>2013</w:t>
      </w:r>
      <w:r w:rsidRPr="0069041D">
        <w:rPr>
          <w:rFonts w:cs="ＭＳ 明朝" w:hint="eastAsia"/>
          <w:sz w:val="22"/>
          <w:szCs w:val="22"/>
        </w:rPr>
        <w:t>年</w:t>
      </w:r>
      <w:r w:rsidRPr="0069041D">
        <w:rPr>
          <w:rFonts w:cs="ＭＳ 明朝" w:hint="eastAsia"/>
          <w:sz w:val="22"/>
          <w:szCs w:val="22"/>
        </w:rPr>
        <w:t>9</w:t>
      </w:r>
      <w:r w:rsidRPr="0069041D">
        <w:rPr>
          <w:rFonts w:cs="ＭＳ 明朝" w:hint="eastAsia"/>
          <w:sz w:val="22"/>
          <w:szCs w:val="22"/>
        </w:rPr>
        <w:t>月</w:t>
      </w:r>
      <w:r w:rsidRPr="0069041D">
        <w:rPr>
          <w:rFonts w:cs="ＭＳ 明朝" w:hint="eastAsia"/>
          <w:sz w:val="22"/>
          <w:szCs w:val="22"/>
        </w:rPr>
        <w:t>6</w:t>
      </w:r>
      <w:r w:rsidRPr="0069041D">
        <w:rPr>
          <w:rFonts w:cs="ＭＳ 明朝" w:hint="eastAsia"/>
          <w:sz w:val="22"/>
          <w:szCs w:val="22"/>
        </w:rPr>
        <w:t>日）など</w:t>
      </w:r>
      <w:r w:rsidR="00372FF9" w:rsidRPr="0069041D">
        <w:rPr>
          <w:rFonts w:cs="ＭＳ 明朝" w:hint="eastAsia"/>
          <w:sz w:val="22"/>
          <w:szCs w:val="22"/>
        </w:rPr>
        <w:t>が存在する。都教委の強権的な姿勢は、最高裁判決を</w:t>
      </w:r>
      <w:r w:rsidRPr="0069041D">
        <w:rPr>
          <w:rFonts w:cs="ＭＳ 明朝" w:hint="eastAsia"/>
          <w:sz w:val="22"/>
          <w:szCs w:val="22"/>
        </w:rPr>
        <w:t>ないがしろにするもので</w:t>
      </w:r>
      <w:r w:rsidR="00372FF9" w:rsidRPr="0069041D">
        <w:rPr>
          <w:rFonts w:cs="ＭＳ 明朝" w:hint="eastAsia"/>
          <w:sz w:val="22"/>
          <w:szCs w:val="22"/>
        </w:rPr>
        <w:t>ある</w:t>
      </w:r>
      <w:r w:rsidRPr="0069041D">
        <w:rPr>
          <w:rFonts w:cs="ＭＳ 明朝" w:hint="eastAsia"/>
          <w:sz w:val="22"/>
          <w:szCs w:val="22"/>
        </w:rPr>
        <w:t>。</w:t>
      </w:r>
    </w:p>
    <w:p w:rsidR="00B706CC" w:rsidRPr="0069041D" w:rsidRDefault="007001BC" w:rsidP="007F6D23">
      <w:pPr>
        <w:snapToGrid w:val="0"/>
        <w:ind w:left="207" w:hangingChars="100" w:hanging="207"/>
        <w:rPr>
          <w:rFonts w:cs="Times New Roman"/>
          <w:sz w:val="22"/>
          <w:szCs w:val="22"/>
        </w:rPr>
      </w:pPr>
      <w:r w:rsidRPr="0069041D">
        <w:rPr>
          <w:rFonts w:cs="ＭＳ 明朝" w:hint="eastAsia"/>
          <w:sz w:val="22"/>
          <w:szCs w:val="22"/>
        </w:rPr>
        <w:t xml:space="preserve">　　</w:t>
      </w:r>
      <w:r w:rsidR="00E46A74" w:rsidRPr="0069041D">
        <w:rPr>
          <w:rFonts w:cs="ＭＳ 明朝" w:hint="eastAsia"/>
          <w:sz w:val="22"/>
          <w:szCs w:val="22"/>
        </w:rPr>
        <w:t>また、</w:t>
      </w:r>
      <w:r w:rsidRPr="0069041D">
        <w:rPr>
          <w:rFonts w:cs="ＭＳ 明朝" w:hint="eastAsia"/>
          <w:sz w:val="22"/>
          <w:szCs w:val="22"/>
        </w:rPr>
        <w:t>都教委は、この間の卒業式・入学式で職務命令違反を理由に特別支援学校教員に対して減給</w:t>
      </w:r>
      <w:r w:rsidRPr="0069041D">
        <w:rPr>
          <w:rFonts w:cs="ＭＳ 明朝" w:hint="eastAsia"/>
          <w:sz w:val="22"/>
          <w:szCs w:val="22"/>
        </w:rPr>
        <w:t>10</w:t>
      </w:r>
      <w:r w:rsidRPr="0069041D">
        <w:rPr>
          <w:rFonts w:cs="ＭＳ 明朝" w:hint="eastAsia"/>
          <w:sz w:val="22"/>
          <w:szCs w:val="22"/>
        </w:rPr>
        <w:t>分の</w:t>
      </w:r>
      <w:r w:rsidRPr="0069041D">
        <w:rPr>
          <w:rFonts w:cs="ＭＳ 明朝" w:hint="eastAsia"/>
          <w:sz w:val="22"/>
          <w:szCs w:val="22"/>
        </w:rPr>
        <w:t>1</w:t>
      </w:r>
      <w:r w:rsidRPr="0069041D">
        <w:rPr>
          <w:rFonts w:cs="ＭＳ 明朝" w:hint="eastAsia"/>
          <w:sz w:val="22"/>
          <w:szCs w:val="22"/>
        </w:rPr>
        <w:t>・</w:t>
      </w:r>
      <w:r w:rsidRPr="0069041D">
        <w:rPr>
          <w:rFonts w:cs="ＭＳ 明朝" w:hint="eastAsia"/>
          <w:sz w:val="22"/>
          <w:szCs w:val="22"/>
        </w:rPr>
        <w:t>1</w:t>
      </w:r>
      <w:r w:rsidRPr="0069041D">
        <w:rPr>
          <w:rFonts w:cs="ＭＳ 明朝" w:hint="eastAsia"/>
          <w:sz w:val="22"/>
          <w:szCs w:val="22"/>
        </w:rPr>
        <w:t>月の懲戒処分を科している。</w:t>
      </w:r>
      <w:r w:rsidR="00D414EA" w:rsidRPr="0069041D">
        <w:rPr>
          <w:rFonts w:cs="ＭＳ 明朝" w:hint="eastAsia"/>
          <w:sz w:val="22"/>
          <w:szCs w:val="22"/>
        </w:rPr>
        <w:t>しかも</w:t>
      </w:r>
      <w:r w:rsidR="00372FF9" w:rsidRPr="0069041D">
        <w:rPr>
          <w:rFonts w:cs="ＭＳ 明朝" w:hint="eastAsia"/>
          <w:sz w:val="22"/>
          <w:szCs w:val="22"/>
        </w:rPr>
        <w:t>上記「回答」に見られるように、</w:t>
      </w:r>
      <w:r w:rsidR="00E46A74" w:rsidRPr="0069041D">
        <w:rPr>
          <w:rFonts w:cs="ＭＳ 明朝" w:hint="eastAsia"/>
          <w:sz w:val="22"/>
          <w:szCs w:val="22"/>
        </w:rPr>
        <w:t>都教委は</w:t>
      </w:r>
      <w:r w:rsidR="00372FF9" w:rsidRPr="0069041D">
        <w:rPr>
          <w:rFonts w:cs="ＭＳ 明朝" w:hint="eastAsia"/>
          <w:sz w:val="22"/>
          <w:szCs w:val="22"/>
        </w:rPr>
        <w:t>最高裁判決を自己に都合良く恣意的に解釈して減給を含む処分を乱発しており、直ちに違法な処分を撤回すべきである。</w:t>
      </w:r>
    </w:p>
    <w:p w:rsidR="00702B18" w:rsidRPr="0069041D" w:rsidRDefault="00702B18" w:rsidP="0069041D">
      <w:pPr>
        <w:snapToGrid w:val="0"/>
        <w:ind w:leftChars="100" w:left="197" w:firstLineChars="100" w:firstLine="207"/>
        <w:rPr>
          <w:rFonts w:cs="Times New Roman"/>
          <w:sz w:val="22"/>
          <w:szCs w:val="22"/>
        </w:rPr>
      </w:pPr>
    </w:p>
    <w:p w:rsidR="00B706CC" w:rsidRPr="0069041D" w:rsidRDefault="008E7A5F" w:rsidP="007F6D23">
      <w:pPr>
        <w:snapToGrid w:val="0"/>
        <w:ind w:left="207" w:hangingChars="100" w:hanging="207"/>
        <w:rPr>
          <w:rFonts w:cs="Times New Roman"/>
          <w:sz w:val="22"/>
          <w:szCs w:val="22"/>
        </w:rPr>
      </w:pPr>
      <w:r w:rsidRPr="0069041D">
        <w:rPr>
          <w:rFonts w:cs="ＭＳ 明朝" w:hint="eastAsia"/>
          <w:sz w:val="22"/>
          <w:szCs w:val="22"/>
        </w:rPr>
        <w:t>４</w:t>
      </w:r>
      <w:r w:rsidR="007251D4" w:rsidRPr="0069041D">
        <w:rPr>
          <w:rFonts w:cs="ＭＳ 明朝" w:hint="eastAsia"/>
          <w:sz w:val="22"/>
          <w:szCs w:val="22"/>
        </w:rPr>
        <w:t>．</w:t>
      </w:r>
      <w:r w:rsidR="009A39A7" w:rsidRPr="0069041D">
        <w:rPr>
          <w:rFonts w:cs="ＭＳ 明朝" w:hint="eastAsia"/>
          <w:sz w:val="22"/>
          <w:szCs w:val="22"/>
        </w:rPr>
        <w:t>都教委は、上記特別支援学校教員に「服務事故再発防止研修」（</w:t>
      </w:r>
      <w:r w:rsidR="009A39A7" w:rsidRPr="0069041D">
        <w:rPr>
          <w:rFonts w:cs="ＭＳ 明朝" w:hint="eastAsia"/>
          <w:sz w:val="22"/>
          <w:szCs w:val="22"/>
        </w:rPr>
        <w:t>5</w:t>
      </w:r>
      <w:r w:rsidR="009A39A7" w:rsidRPr="0069041D">
        <w:rPr>
          <w:rFonts w:cs="ＭＳ 明朝" w:hint="eastAsia"/>
          <w:sz w:val="22"/>
          <w:szCs w:val="22"/>
        </w:rPr>
        <w:t>月</w:t>
      </w:r>
      <w:r w:rsidR="009A39A7" w:rsidRPr="0069041D">
        <w:rPr>
          <w:rFonts w:cs="ＭＳ 明朝" w:hint="eastAsia"/>
          <w:sz w:val="22"/>
          <w:szCs w:val="22"/>
        </w:rPr>
        <w:t>11</w:t>
      </w:r>
      <w:r w:rsidR="009A39A7" w:rsidRPr="0069041D">
        <w:rPr>
          <w:rFonts w:cs="ＭＳ 明朝" w:hint="eastAsia"/>
          <w:sz w:val="22"/>
          <w:szCs w:val="22"/>
        </w:rPr>
        <w:t>日）の受講を命令した。</w:t>
      </w:r>
      <w:r w:rsidR="00E46A74" w:rsidRPr="0069041D">
        <w:rPr>
          <w:rFonts w:cs="ＭＳ 明朝" w:hint="eastAsia"/>
          <w:sz w:val="22"/>
          <w:szCs w:val="22"/>
        </w:rPr>
        <w:t>2012</w:t>
      </w:r>
      <w:r w:rsidR="009A39A7" w:rsidRPr="0069041D">
        <w:rPr>
          <w:rFonts w:cs="ＭＳ 明朝" w:hint="eastAsia"/>
          <w:sz w:val="22"/>
          <w:szCs w:val="22"/>
        </w:rPr>
        <w:t>年から質量ともに強化した服務事故再発防止研修は、被処分者（受講者）を精神的・物理的に圧迫し、執拗に追い詰め「思想改造」を迫るものである。これは、「繰り返し同一内容の研修を受けさせ、自己の非</w:t>
      </w:r>
      <w:r w:rsidR="009A39A7" w:rsidRPr="0069041D">
        <w:rPr>
          <w:rFonts w:cs="ＭＳ 明朝" w:hint="eastAsia"/>
          <w:sz w:val="22"/>
          <w:szCs w:val="22"/>
        </w:rPr>
        <w:lastRenderedPageBreak/>
        <w:t>を認めさせようとするなど、公務員個人の内心の自由に踏み込み、著しい精神的苦痛を与える程度に至るものであれば、そのような研修や研修命令は合理的に許容される範囲を超えるものとして違憲違法の問題を生じる可能性がある」とした東京地裁決定（</w:t>
      </w:r>
      <w:r w:rsidR="009A39A7" w:rsidRPr="0069041D">
        <w:rPr>
          <w:rFonts w:cs="ＭＳ 明朝" w:hint="eastAsia"/>
          <w:sz w:val="22"/>
          <w:szCs w:val="22"/>
        </w:rPr>
        <w:t>2004</w:t>
      </w:r>
      <w:r w:rsidR="009A39A7" w:rsidRPr="0069041D">
        <w:rPr>
          <w:rFonts w:cs="ＭＳ 明朝" w:hint="eastAsia"/>
          <w:sz w:val="22"/>
          <w:szCs w:val="22"/>
        </w:rPr>
        <w:t>年</w:t>
      </w:r>
      <w:r w:rsidR="009A39A7" w:rsidRPr="0069041D">
        <w:rPr>
          <w:rFonts w:cs="ＭＳ 明朝" w:hint="eastAsia"/>
          <w:sz w:val="22"/>
          <w:szCs w:val="22"/>
        </w:rPr>
        <w:t>7</w:t>
      </w:r>
      <w:r w:rsidR="009A39A7" w:rsidRPr="0069041D">
        <w:rPr>
          <w:rFonts w:cs="ＭＳ 明朝" w:hint="eastAsia"/>
          <w:sz w:val="22"/>
          <w:szCs w:val="22"/>
        </w:rPr>
        <w:t>月）にも反している。私たちは、憲法違反の再発防止研修の即時中止を要求するものである。</w:t>
      </w:r>
    </w:p>
    <w:p w:rsidR="00B706CC" w:rsidRPr="0069041D" w:rsidRDefault="00B706CC" w:rsidP="0069041D">
      <w:pPr>
        <w:snapToGrid w:val="0"/>
        <w:ind w:left="207" w:hangingChars="100" w:hanging="207"/>
        <w:rPr>
          <w:rFonts w:cs="Times New Roman"/>
          <w:sz w:val="22"/>
          <w:szCs w:val="22"/>
        </w:rPr>
      </w:pPr>
    </w:p>
    <w:p w:rsidR="00291E5C" w:rsidRPr="0069041D" w:rsidRDefault="008E7A5F" w:rsidP="007F6D23">
      <w:pPr>
        <w:snapToGrid w:val="0"/>
        <w:ind w:left="207" w:hangingChars="100" w:hanging="207"/>
        <w:rPr>
          <w:rFonts w:cs="ＭＳ 明朝"/>
          <w:sz w:val="22"/>
          <w:szCs w:val="22"/>
        </w:rPr>
      </w:pPr>
      <w:r w:rsidRPr="0069041D">
        <w:rPr>
          <w:rFonts w:cs="ＭＳ 明朝" w:hint="eastAsia"/>
          <w:sz w:val="22"/>
          <w:szCs w:val="22"/>
        </w:rPr>
        <w:t>５</w:t>
      </w:r>
      <w:r w:rsidR="00B706CC" w:rsidRPr="0069041D">
        <w:rPr>
          <w:rFonts w:cs="ＭＳ 明朝" w:hint="eastAsia"/>
          <w:sz w:val="22"/>
          <w:szCs w:val="22"/>
        </w:rPr>
        <w:t>．</w:t>
      </w:r>
      <w:r w:rsidR="00291E5C" w:rsidRPr="0069041D">
        <w:rPr>
          <w:rFonts w:cs="ＭＳ 明朝" w:hint="eastAsia"/>
          <w:sz w:val="22"/>
          <w:szCs w:val="22"/>
        </w:rPr>
        <w:t>私たちは、これまで「都教育庁</w:t>
      </w:r>
      <w:r w:rsidR="009A39A7" w:rsidRPr="0069041D">
        <w:rPr>
          <w:rFonts w:cs="ＭＳ 明朝" w:hint="eastAsia"/>
          <w:sz w:val="22"/>
          <w:szCs w:val="22"/>
        </w:rPr>
        <w:t>関係部署</w:t>
      </w:r>
      <w:r w:rsidR="00291E5C" w:rsidRPr="0069041D">
        <w:rPr>
          <w:rFonts w:cs="ＭＳ 明朝" w:hint="eastAsia"/>
          <w:sz w:val="22"/>
          <w:szCs w:val="22"/>
        </w:rPr>
        <w:t>の責任ある職員と被処分者の会・同弁護団との話し合いの場を設定すること」を繰り返し要請してきた。しかるに都教委は、「そのような考えはありません</w:t>
      </w:r>
      <w:r w:rsidR="009A39A7" w:rsidRPr="0069041D">
        <w:rPr>
          <w:rFonts w:cs="ＭＳ 明朝" w:hint="eastAsia"/>
          <w:sz w:val="22"/>
          <w:szCs w:val="22"/>
        </w:rPr>
        <w:t>。なお、団体からの要請等については、総務部教育情報課を通じて御意見等をお聞きするとともに、必要に応じて回答をしているところです。</w:t>
      </w:r>
      <w:r w:rsidR="00291E5C" w:rsidRPr="0069041D">
        <w:rPr>
          <w:rFonts w:cs="ＭＳ 明朝" w:hint="eastAsia"/>
          <w:sz w:val="22"/>
          <w:szCs w:val="22"/>
        </w:rPr>
        <w:t>」（</w:t>
      </w:r>
      <w:r w:rsidR="009A39A7" w:rsidRPr="0069041D">
        <w:rPr>
          <w:rFonts w:cs="ＭＳ 明朝" w:hint="eastAsia"/>
          <w:sz w:val="22"/>
          <w:szCs w:val="22"/>
        </w:rPr>
        <w:t>4</w:t>
      </w:r>
      <w:r w:rsidR="00291E5C" w:rsidRPr="0069041D">
        <w:rPr>
          <w:rFonts w:cs="ＭＳ 明朝" w:hint="eastAsia"/>
          <w:sz w:val="22"/>
          <w:szCs w:val="22"/>
        </w:rPr>
        <w:t>月</w:t>
      </w:r>
      <w:r w:rsidR="009A39A7" w:rsidRPr="0069041D">
        <w:rPr>
          <w:rFonts w:cs="ＭＳ 明朝" w:hint="eastAsia"/>
          <w:sz w:val="22"/>
          <w:szCs w:val="22"/>
        </w:rPr>
        <w:t>5</w:t>
      </w:r>
      <w:r w:rsidR="00291E5C" w:rsidRPr="0069041D">
        <w:rPr>
          <w:rFonts w:cs="ＭＳ 明朝" w:hint="eastAsia"/>
          <w:sz w:val="22"/>
          <w:szCs w:val="22"/>
        </w:rPr>
        <w:t>日付）と</w:t>
      </w:r>
      <w:r w:rsidR="00E46A74" w:rsidRPr="0069041D">
        <w:rPr>
          <w:rFonts w:cs="ＭＳ 明朝" w:hint="eastAsia"/>
          <w:sz w:val="22"/>
          <w:szCs w:val="22"/>
        </w:rPr>
        <w:t>一貫して</w:t>
      </w:r>
      <w:r w:rsidR="00291E5C" w:rsidRPr="0069041D">
        <w:rPr>
          <w:rFonts w:cs="ＭＳ 明朝" w:hint="eastAsia"/>
          <w:sz w:val="22"/>
          <w:szCs w:val="22"/>
        </w:rPr>
        <w:t>話し合いを拒否して問題解決の努力を放棄してい</w:t>
      </w:r>
      <w:r w:rsidR="00481974" w:rsidRPr="0069041D">
        <w:rPr>
          <w:rFonts w:cs="ＭＳ 明朝" w:hint="eastAsia"/>
          <w:sz w:val="22"/>
          <w:szCs w:val="22"/>
        </w:rPr>
        <w:t>る</w:t>
      </w:r>
      <w:r w:rsidR="00291E5C" w:rsidRPr="0069041D">
        <w:rPr>
          <w:rFonts w:cs="ＭＳ 明朝" w:hint="eastAsia"/>
          <w:sz w:val="22"/>
          <w:szCs w:val="22"/>
        </w:rPr>
        <w:t>。</w:t>
      </w:r>
    </w:p>
    <w:p w:rsidR="00291E5C" w:rsidRPr="0069041D" w:rsidRDefault="00291E5C" w:rsidP="0069041D">
      <w:pPr>
        <w:snapToGrid w:val="0"/>
        <w:ind w:left="207" w:hangingChars="100" w:hanging="207"/>
        <w:rPr>
          <w:rFonts w:cs="ＭＳ 明朝"/>
          <w:sz w:val="22"/>
          <w:szCs w:val="22"/>
        </w:rPr>
      </w:pPr>
    </w:p>
    <w:p w:rsidR="00B706CC" w:rsidRPr="0069041D" w:rsidRDefault="00440383" w:rsidP="007F6D23">
      <w:pPr>
        <w:snapToGrid w:val="0"/>
        <w:ind w:left="207" w:hangingChars="100" w:hanging="207"/>
        <w:rPr>
          <w:rFonts w:cs="ＭＳ 明朝"/>
          <w:sz w:val="22"/>
          <w:szCs w:val="22"/>
        </w:rPr>
      </w:pPr>
      <w:r w:rsidRPr="0069041D">
        <w:rPr>
          <w:rFonts w:cs="ＭＳ 明朝" w:hint="eastAsia"/>
          <w:sz w:val="22"/>
          <w:szCs w:val="22"/>
        </w:rPr>
        <w:t>６</w:t>
      </w:r>
      <w:r w:rsidR="00291E5C" w:rsidRPr="0069041D">
        <w:rPr>
          <w:rFonts w:cs="ＭＳ 明朝" w:hint="eastAsia"/>
          <w:sz w:val="22"/>
          <w:szCs w:val="22"/>
        </w:rPr>
        <w:t>．</w:t>
      </w:r>
      <w:r w:rsidR="00E556D5" w:rsidRPr="0069041D">
        <w:rPr>
          <w:rFonts w:cs="ＭＳ 明朝" w:hint="eastAsia"/>
          <w:sz w:val="22"/>
          <w:szCs w:val="22"/>
        </w:rPr>
        <w:t>都教委は、「</w:t>
      </w:r>
      <w:r w:rsidR="00E556D5" w:rsidRPr="0069041D">
        <w:rPr>
          <w:rFonts w:hint="eastAsia"/>
          <w:sz w:val="22"/>
          <w:szCs w:val="22"/>
        </w:rPr>
        <w:t>本要請書を教育委員会で配布し、慎重に検討・審議し、回答すること。」との要請（</w:t>
      </w:r>
      <w:r w:rsidR="00E556D5" w:rsidRPr="0069041D">
        <w:rPr>
          <w:rFonts w:hint="eastAsia"/>
          <w:sz w:val="22"/>
          <w:szCs w:val="22"/>
        </w:rPr>
        <w:t>3</w:t>
      </w:r>
      <w:r w:rsidR="00E556D5" w:rsidRPr="0069041D">
        <w:rPr>
          <w:rFonts w:hint="eastAsia"/>
          <w:sz w:val="22"/>
          <w:szCs w:val="22"/>
        </w:rPr>
        <w:t>月</w:t>
      </w:r>
      <w:r w:rsidR="00E556D5" w:rsidRPr="0069041D">
        <w:rPr>
          <w:rFonts w:hint="eastAsia"/>
          <w:sz w:val="22"/>
          <w:szCs w:val="22"/>
        </w:rPr>
        <w:t>15</w:t>
      </w:r>
      <w:r w:rsidR="00E556D5" w:rsidRPr="0069041D">
        <w:rPr>
          <w:rFonts w:hint="eastAsia"/>
          <w:sz w:val="22"/>
          <w:szCs w:val="22"/>
        </w:rPr>
        <w:t>日）に対して、「教育委員会への報告及び教育委員会での審議は行いません。」と「回答」している。これは、</w:t>
      </w:r>
      <w:r w:rsidR="00F8080A" w:rsidRPr="0069041D">
        <w:rPr>
          <w:rFonts w:hint="eastAsia"/>
          <w:sz w:val="22"/>
          <w:szCs w:val="22"/>
        </w:rPr>
        <w:t>係争中の事案の</w:t>
      </w:r>
      <w:r w:rsidR="004B732E" w:rsidRPr="0069041D">
        <w:rPr>
          <w:rFonts w:hint="eastAsia"/>
          <w:sz w:val="22"/>
          <w:szCs w:val="22"/>
        </w:rPr>
        <w:t>当事者である</w:t>
      </w:r>
      <w:r w:rsidR="00E556D5" w:rsidRPr="0069041D">
        <w:rPr>
          <w:rFonts w:hint="eastAsia"/>
          <w:sz w:val="22"/>
          <w:szCs w:val="22"/>
        </w:rPr>
        <w:t>原告</w:t>
      </w:r>
      <w:r w:rsidR="004B732E" w:rsidRPr="0069041D">
        <w:rPr>
          <w:rFonts w:hint="eastAsia"/>
          <w:sz w:val="22"/>
          <w:szCs w:val="22"/>
        </w:rPr>
        <w:t>団の要請</w:t>
      </w:r>
      <w:r w:rsidR="00F8080A" w:rsidRPr="0069041D">
        <w:rPr>
          <w:rFonts w:hint="eastAsia"/>
          <w:sz w:val="22"/>
          <w:szCs w:val="22"/>
        </w:rPr>
        <w:t>すら</w:t>
      </w:r>
      <w:r w:rsidR="004B732E" w:rsidRPr="0069041D">
        <w:rPr>
          <w:rFonts w:hint="eastAsia"/>
          <w:sz w:val="22"/>
          <w:szCs w:val="22"/>
        </w:rPr>
        <w:t>教育委員会に伝えないというものであり、都民の請願権を妨害するものである。</w:t>
      </w:r>
      <w:r w:rsidR="00B706CC" w:rsidRPr="0069041D">
        <w:rPr>
          <w:sz w:val="22"/>
          <w:szCs w:val="22"/>
        </w:rPr>
        <w:t>10.23</w:t>
      </w:r>
      <w:r w:rsidR="00B706CC" w:rsidRPr="0069041D">
        <w:rPr>
          <w:rFonts w:cs="ＭＳ 明朝" w:hint="eastAsia"/>
          <w:sz w:val="22"/>
          <w:szCs w:val="22"/>
        </w:rPr>
        <w:t>通達（</w:t>
      </w:r>
      <w:r w:rsidR="00B706CC" w:rsidRPr="0069041D">
        <w:rPr>
          <w:sz w:val="22"/>
          <w:szCs w:val="22"/>
        </w:rPr>
        <w:t>2003</w:t>
      </w:r>
      <w:r w:rsidR="00B706CC" w:rsidRPr="0069041D">
        <w:rPr>
          <w:rFonts w:cs="ＭＳ 明朝" w:hint="eastAsia"/>
          <w:sz w:val="22"/>
          <w:szCs w:val="22"/>
        </w:rPr>
        <w:t>年）から１</w:t>
      </w:r>
      <w:r w:rsidR="009A39A7" w:rsidRPr="0069041D">
        <w:rPr>
          <w:rFonts w:cs="ＭＳ 明朝" w:hint="eastAsia"/>
          <w:sz w:val="22"/>
          <w:szCs w:val="22"/>
        </w:rPr>
        <w:t>２</w:t>
      </w:r>
      <w:r w:rsidR="00B706CC" w:rsidRPr="0069041D">
        <w:rPr>
          <w:rFonts w:cs="ＭＳ 明朝" w:hint="eastAsia"/>
          <w:sz w:val="22"/>
          <w:szCs w:val="22"/>
        </w:rPr>
        <w:t>年</w:t>
      </w:r>
      <w:r w:rsidR="00D5402A" w:rsidRPr="0069041D">
        <w:rPr>
          <w:rFonts w:cs="ＭＳ 明朝" w:hint="eastAsia"/>
          <w:sz w:val="22"/>
          <w:szCs w:val="22"/>
        </w:rPr>
        <w:t>以上</w:t>
      </w:r>
      <w:r w:rsidR="00B706CC" w:rsidRPr="0069041D">
        <w:rPr>
          <w:rFonts w:cs="ＭＳ 明朝" w:hint="eastAsia"/>
          <w:sz w:val="22"/>
          <w:szCs w:val="22"/>
        </w:rPr>
        <w:t>経ち、同通達発出時の教育委員は</w:t>
      </w:r>
      <w:r w:rsidR="00D5402A" w:rsidRPr="0069041D">
        <w:rPr>
          <w:rFonts w:cs="ＭＳ 明朝" w:hint="eastAsia"/>
          <w:sz w:val="22"/>
          <w:szCs w:val="22"/>
        </w:rPr>
        <w:t>一人もいなく</w:t>
      </w:r>
      <w:r w:rsidR="00B706CC" w:rsidRPr="0069041D">
        <w:rPr>
          <w:rFonts w:cs="ＭＳ 明朝" w:hint="eastAsia"/>
          <w:sz w:val="22"/>
          <w:szCs w:val="22"/>
        </w:rPr>
        <w:t>なってい</w:t>
      </w:r>
      <w:r w:rsidR="00D5402A" w:rsidRPr="0069041D">
        <w:rPr>
          <w:rFonts w:cs="ＭＳ 明朝" w:hint="eastAsia"/>
          <w:sz w:val="22"/>
          <w:szCs w:val="22"/>
        </w:rPr>
        <w:t>る</w:t>
      </w:r>
      <w:r w:rsidR="00B706CC" w:rsidRPr="0069041D">
        <w:rPr>
          <w:rFonts w:cs="ＭＳ 明朝" w:hint="eastAsia"/>
          <w:sz w:val="22"/>
          <w:szCs w:val="22"/>
        </w:rPr>
        <w:t>。私たちの</w:t>
      </w:r>
      <w:r w:rsidR="004B732E" w:rsidRPr="0069041D">
        <w:rPr>
          <w:rFonts w:cs="ＭＳ 明朝" w:hint="eastAsia"/>
          <w:sz w:val="22"/>
          <w:szCs w:val="22"/>
        </w:rPr>
        <w:t>要請を</w:t>
      </w:r>
      <w:r w:rsidR="00B706CC" w:rsidRPr="0069041D">
        <w:rPr>
          <w:rFonts w:cs="ＭＳ 明朝" w:hint="eastAsia"/>
          <w:sz w:val="22"/>
          <w:szCs w:val="22"/>
        </w:rPr>
        <w:t>教育委員全員に伝え、同通達に係わる懲戒処分について同委員会で真摯かつ慎重に議論し、これまでの教育行政及び</w:t>
      </w:r>
      <w:r w:rsidR="00B706CC" w:rsidRPr="0069041D">
        <w:rPr>
          <w:sz w:val="22"/>
          <w:szCs w:val="22"/>
        </w:rPr>
        <w:t>10.23</w:t>
      </w:r>
      <w:r w:rsidR="00B706CC" w:rsidRPr="0069041D">
        <w:rPr>
          <w:rFonts w:cs="ＭＳ 明朝" w:hint="eastAsia"/>
          <w:sz w:val="22"/>
          <w:szCs w:val="22"/>
        </w:rPr>
        <w:t>通達を見直すことを強く求め</w:t>
      </w:r>
      <w:r w:rsidR="00D5402A" w:rsidRPr="0069041D">
        <w:rPr>
          <w:rFonts w:cs="ＭＳ 明朝" w:hint="eastAsia"/>
          <w:sz w:val="22"/>
          <w:szCs w:val="22"/>
        </w:rPr>
        <w:t>るものである</w:t>
      </w:r>
      <w:r w:rsidR="00B706CC" w:rsidRPr="0069041D">
        <w:rPr>
          <w:rFonts w:cs="ＭＳ 明朝" w:hint="eastAsia"/>
          <w:sz w:val="22"/>
          <w:szCs w:val="22"/>
        </w:rPr>
        <w:t>。</w:t>
      </w:r>
    </w:p>
    <w:p w:rsidR="004B732E" w:rsidRPr="0069041D" w:rsidRDefault="004B732E" w:rsidP="0069041D">
      <w:pPr>
        <w:snapToGrid w:val="0"/>
        <w:ind w:left="207" w:hangingChars="100" w:hanging="207"/>
        <w:rPr>
          <w:rFonts w:cs="ＭＳ 明朝"/>
          <w:sz w:val="22"/>
          <w:szCs w:val="22"/>
        </w:rPr>
      </w:pPr>
    </w:p>
    <w:p w:rsidR="004B732E" w:rsidRPr="0069041D" w:rsidRDefault="00440383" w:rsidP="007F6D23">
      <w:pPr>
        <w:snapToGrid w:val="0"/>
        <w:ind w:left="207" w:hangingChars="100" w:hanging="207"/>
        <w:rPr>
          <w:rFonts w:cs="Times New Roman"/>
          <w:sz w:val="22"/>
          <w:szCs w:val="22"/>
        </w:rPr>
      </w:pPr>
      <w:r w:rsidRPr="0069041D">
        <w:rPr>
          <w:rFonts w:cs="ＭＳ 明朝" w:hint="eastAsia"/>
          <w:sz w:val="22"/>
          <w:szCs w:val="22"/>
        </w:rPr>
        <w:t>７</w:t>
      </w:r>
      <w:r w:rsidR="004B732E" w:rsidRPr="0069041D">
        <w:rPr>
          <w:rFonts w:cs="ＭＳ 明朝" w:hint="eastAsia"/>
          <w:sz w:val="22"/>
          <w:szCs w:val="22"/>
        </w:rPr>
        <w:t>．「卒業式に係わり事情聴取を行う際に、当該の教員が弁護士の同席を求めたのに対し、入口で対応した都教委職員が、弁護士及び当該の教員に職氏名も名乗らず、問いにも答えようとしないなど社会常識に反する非礼な態度であった。このことに関して職員課長の見解を求める。」との要請（追加項目）（</w:t>
      </w:r>
      <w:r w:rsidR="004B732E" w:rsidRPr="0069041D">
        <w:rPr>
          <w:rFonts w:cs="ＭＳ 明朝" w:hint="eastAsia"/>
          <w:sz w:val="22"/>
          <w:szCs w:val="22"/>
        </w:rPr>
        <w:t>3</w:t>
      </w:r>
      <w:r w:rsidR="004B732E" w:rsidRPr="0069041D">
        <w:rPr>
          <w:rFonts w:cs="ＭＳ 明朝" w:hint="eastAsia"/>
          <w:sz w:val="22"/>
          <w:szCs w:val="22"/>
        </w:rPr>
        <w:t>月</w:t>
      </w:r>
      <w:r w:rsidR="004B732E" w:rsidRPr="0069041D">
        <w:rPr>
          <w:rFonts w:cs="ＭＳ 明朝" w:hint="eastAsia"/>
          <w:sz w:val="22"/>
          <w:szCs w:val="22"/>
        </w:rPr>
        <w:t>15</w:t>
      </w:r>
      <w:r w:rsidR="004B732E" w:rsidRPr="0069041D">
        <w:rPr>
          <w:rFonts w:cs="ＭＳ 明朝" w:hint="eastAsia"/>
          <w:sz w:val="22"/>
          <w:szCs w:val="22"/>
        </w:rPr>
        <w:t>日）に対して、都教委は、「教職員の服務事故に係る事情聴取において、弁護士の立会いは認めていません。」</w:t>
      </w:r>
      <w:r w:rsidR="00F8080A" w:rsidRPr="0069041D">
        <w:rPr>
          <w:rFonts w:cs="ＭＳ 明朝" w:hint="eastAsia"/>
          <w:sz w:val="22"/>
          <w:szCs w:val="22"/>
        </w:rPr>
        <w:t>と「回答」しているが、要請に対して全く正対していない。改めて誠意ある回答を求める。</w:t>
      </w:r>
    </w:p>
    <w:p w:rsidR="00B706CC" w:rsidRPr="0069041D" w:rsidRDefault="00B706CC" w:rsidP="0069041D">
      <w:pPr>
        <w:snapToGrid w:val="0"/>
        <w:ind w:left="207" w:hangingChars="100" w:hanging="207"/>
        <w:rPr>
          <w:rFonts w:cs="Times New Roman"/>
          <w:sz w:val="22"/>
          <w:szCs w:val="22"/>
        </w:rPr>
      </w:pPr>
    </w:p>
    <w:p w:rsidR="00B706CC" w:rsidRPr="0069041D" w:rsidRDefault="00B706CC" w:rsidP="007F6D23">
      <w:pPr>
        <w:snapToGrid w:val="0"/>
        <w:ind w:leftChars="100" w:left="197"/>
        <w:rPr>
          <w:rFonts w:cs="Times New Roman"/>
          <w:sz w:val="22"/>
          <w:szCs w:val="22"/>
        </w:rPr>
      </w:pPr>
      <w:r w:rsidRPr="0069041D">
        <w:rPr>
          <w:rFonts w:cs="ＭＳ 明朝" w:hint="eastAsia"/>
          <w:sz w:val="22"/>
          <w:szCs w:val="22"/>
        </w:rPr>
        <w:t>以上の趣旨から、以下の諸点を申し入れ</w:t>
      </w:r>
      <w:r w:rsidR="00D5402A" w:rsidRPr="0069041D">
        <w:rPr>
          <w:rFonts w:cs="ＭＳ 明朝" w:hint="eastAsia"/>
          <w:sz w:val="22"/>
          <w:szCs w:val="22"/>
        </w:rPr>
        <w:t>る</w:t>
      </w:r>
      <w:r w:rsidRPr="0069041D">
        <w:rPr>
          <w:rFonts w:cs="ＭＳ 明朝" w:hint="eastAsia"/>
          <w:sz w:val="22"/>
          <w:szCs w:val="22"/>
        </w:rPr>
        <w:t>。</w:t>
      </w:r>
    </w:p>
    <w:p w:rsidR="00B706CC" w:rsidRPr="00F504BC" w:rsidRDefault="00B706CC" w:rsidP="007F6D23">
      <w:pPr>
        <w:snapToGrid w:val="0"/>
        <w:ind w:left="227" w:hangingChars="100" w:hanging="227"/>
        <w:rPr>
          <w:rFonts w:cs="Times New Roman"/>
          <w:sz w:val="24"/>
          <w:szCs w:val="24"/>
        </w:rPr>
      </w:pPr>
    </w:p>
    <w:p w:rsidR="00B706CC" w:rsidRPr="00F504BC" w:rsidRDefault="00B706CC" w:rsidP="007F6D23">
      <w:pPr>
        <w:snapToGrid w:val="0"/>
        <w:ind w:left="267" w:hangingChars="100" w:hanging="267"/>
        <w:rPr>
          <w:rFonts w:cs="Times New Roman"/>
          <w:sz w:val="28"/>
          <w:szCs w:val="28"/>
        </w:rPr>
      </w:pPr>
      <w:r w:rsidRPr="00F504BC">
        <w:rPr>
          <w:rFonts w:cs="ＭＳ 明朝" w:hint="eastAsia"/>
          <w:sz w:val="28"/>
          <w:szCs w:val="28"/>
        </w:rPr>
        <w:t>＜</w:t>
      </w:r>
      <w:r w:rsidR="00FB7213">
        <w:rPr>
          <w:rFonts w:cs="ＭＳ 明朝" w:hint="eastAsia"/>
          <w:sz w:val="28"/>
          <w:szCs w:val="28"/>
        </w:rPr>
        <w:t>要請</w:t>
      </w:r>
      <w:r w:rsidRPr="00F504BC">
        <w:rPr>
          <w:rFonts w:cs="ＭＳ 明朝" w:hint="eastAsia"/>
          <w:sz w:val="28"/>
          <w:szCs w:val="28"/>
        </w:rPr>
        <w:t>事項＞</w:t>
      </w:r>
    </w:p>
    <w:p w:rsidR="00B706CC" w:rsidRPr="00F504BC" w:rsidRDefault="00B706CC" w:rsidP="007F6D23">
      <w:pPr>
        <w:snapToGrid w:val="0"/>
        <w:ind w:left="227" w:hangingChars="100" w:hanging="227"/>
        <w:rPr>
          <w:rFonts w:cs="Times New Roman"/>
          <w:sz w:val="24"/>
          <w:szCs w:val="24"/>
        </w:rPr>
      </w:pPr>
      <w:r w:rsidRPr="00F504BC">
        <w:rPr>
          <w:rFonts w:cs="ＭＳ 明朝" w:hint="eastAsia"/>
          <w:sz w:val="24"/>
          <w:szCs w:val="24"/>
        </w:rPr>
        <w:t xml:space="preserve">１　</w:t>
      </w:r>
      <w:r w:rsidR="00E46A74">
        <w:rPr>
          <w:rFonts w:cs="ＭＳ 明朝" w:hint="eastAsia"/>
          <w:sz w:val="24"/>
          <w:szCs w:val="24"/>
        </w:rPr>
        <w:t>１０・２３通達を撤回すること。また、同通達に基づく一切の</w:t>
      </w:r>
      <w:r w:rsidRPr="00F504BC">
        <w:rPr>
          <w:rFonts w:cs="ＭＳ 明朝" w:hint="eastAsia"/>
          <w:sz w:val="24"/>
          <w:szCs w:val="24"/>
        </w:rPr>
        <w:t>懲戒処分を</w:t>
      </w:r>
      <w:r w:rsidR="00723D59">
        <w:rPr>
          <w:rFonts w:cs="ＭＳ 明朝" w:hint="eastAsia"/>
          <w:sz w:val="24"/>
          <w:szCs w:val="24"/>
        </w:rPr>
        <w:t>撤回する</w:t>
      </w:r>
      <w:r w:rsidRPr="00F504BC">
        <w:rPr>
          <w:rFonts w:cs="ＭＳ 明朝" w:hint="eastAsia"/>
          <w:sz w:val="24"/>
          <w:szCs w:val="24"/>
        </w:rPr>
        <w:t>こと。</w:t>
      </w:r>
    </w:p>
    <w:p w:rsidR="008E4102" w:rsidRDefault="00B706CC" w:rsidP="007F6D23">
      <w:pPr>
        <w:snapToGrid w:val="0"/>
        <w:ind w:left="227" w:hangingChars="100" w:hanging="227"/>
        <w:rPr>
          <w:rFonts w:cs="ＭＳ 明朝"/>
          <w:sz w:val="24"/>
          <w:szCs w:val="24"/>
        </w:rPr>
      </w:pPr>
      <w:r w:rsidRPr="00F504BC">
        <w:rPr>
          <w:rFonts w:cs="ＭＳ 明朝" w:hint="eastAsia"/>
          <w:sz w:val="24"/>
          <w:szCs w:val="24"/>
        </w:rPr>
        <w:t xml:space="preserve">２　</w:t>
      </w:r>
      <w:r w:rsidR="00E46A74">
        <w:rPr>
          <w:rFonts w:cs="ＭＳ 明朝" w:hint="eastAsia"/>
          <w:sz w:val="24"/>
          <w:szCs w:val="24"/>
        </w:rPr>
        <w:t>最高裁判決、地裁・高裁</w:t>
      </w:r>
      <w:r w:rsidR="00161771">
        <w:rPr>
          <w:rFonts w:cs="ＭＳ 明朝" w:hint="eastAsia"/>
          <w:sz w:val="24"/>
          <w:szCs w:val="24"/>
        </w:rPr>
        <w:t>判決</w:t>
      </w:r>
      <w:r w:rsidR="00E46A74">
        <w:rPr>
          <w:rFonts w:cs="ＭＳ 明朝" w:hint="eastAsia"/>
          <w:sz w:val="24"/>
          <w:szCs w:val="24"/>
        </w:rPr>
        <w:t>で</w:t>
      </w:r>
      <w:r w:rsidR="008E4102">
        <w:rPr>
          <w:rFonts w:cs="ＭＳ 明朝" w:hint="eastAsia"/>
          <w:sz w:val="24"/>
          <w:szCs w:val="24"/>
        </w:rPr>
        <w:t>取り消しが</w:t>
      </w:r>
      <w:r w:rsidR="00E46A74">
        <w:rPr>
          <w:rFonts w:cs="ＭＳ 明朝" w:hint="eastAsia"/>
          <w:sz w:val="24"/>
          <w:szCs w:val="24"/>
        </w:rPr>
        <w:t>確定した</w:t>
      </w:r>
      <w:r w:rsidR="008E4102">
        <w:rPr>
          <w:rFonts w:cs="ＭＳ 明朝" w:hint="eastAsia"/>
          <w:sz w:val="24"/>
          <w:szCs w:val="24"/>
        </w:rPr>
        <w:t>違法な処分を行ったことを原告らに謝罪し、都民に明らかにすること。また、再発防止策を講じること。</w:t>
      </w:r>
    </w:p>
    <w:p w:rsidR="00B706CC" w:rsidRPr="00F504BC" w:rsidRDefault="008E4102" w:rsidP="007F6D23">
      <w:pPr>
        <w:snapToGrid w:val="0"/>
        <w:ind w:left="227" w:hangingChars="100" w:hanging="227"/>
        <w:rPr>
          <w:rFonts w:cs="Times New Roman"/>
          <w:sz w:val="24"/>
          <w:szCs w:val="24"/>
        </w:rPr>
      </w:pPr>
      <w:r>
        <w:rPr>
          <w:rFonts w:cs="ＭＳ 明朝" w:hint="eastAsia"/>
          <w:sz w:val="24"/>
          <w:szCs w:val="24"/>
        </w:rPr>
        <w:t xml:space="preserve">３　</w:t>
      </w:r>
      <w:r>
        <w:rPr>
          <w:rFonts w:cs="ＭＳ 明朝" w:hint="eastAsia"/>
          <w:sz w:val="24"/>
          <w:szCs w:val="24"/>
        </w:rPr>
        <w:t>5</w:t>
      </w:r>
      <w:r>
        <w:rPr>
          <w:rFonts w:cs="ＭＳ 明朝" w:hint="eastAsia"/>
          <w:sz w:val="24"/>
          <w:szCs w:val="24"/>
        </w:rPr>
        <w:t>月</w:t>
      </w:r>
      <w:r>
        <w:rPr>
          <w:rFonts w:cs="ＭＳ 明朝" w:hint="eastAsia"/>
          <w:sz w:val="24"/>
          <w:szCs w:val="24"/>
        </w:rPr>
        <w:t>11</w:t>
      </w:r>
      <w:r>
        <w:rPr>
          <w:rFonts w:cs="ＭＳ 明朝" w:hint="eastAsia"/>
          <w:sz w:val="24"/>
          <w:szCs w:val="24"/>
        </w:rPr>
        <w:t>日に予定している特別支援学校教員</w:t>
      </w:r>
      <w:r w:rsidR="00481974">
        <w:rPr>
          <w:rFonts w:cs="ＭＳ 明朝" w:hint="eastAsia"/>
          <w:sz w:val="24"/>
          <w:szCs w:val="24"/>
        </w:rPr>
        <w:t>に対する</w:t>
      </w:r>
      <w:r w:rsidR="00B706CC" w:rsidRPr="00F504BC">
        <w:rPr>
          <w:rFonts w:cs="ＭＳ 明朝" w:hint="eastAsia"/>
          <w:sz w:val="24"/>
          <w:szCs w:val="24"/>
        </w:rPr>
        <w:t>「服務事故再発防止研修」を行わないこと。</w:t>
      </w:r>
    </w:p>
    <w:p w:rsidR="00B706CC" w:rsidRDefault="008E4102" w:rsidP="007F6D23">
      <w:pPr>
        <w:snapToGrid w:val="0"/>
        <w:ind w:left="227" w:hangingChars="100" w:hanging="227"/>
        <w:rPr>
          <w:rFonts w:cs="ＭＳ 明朝"/>
          <w:sz w:val="24"/>
          <w:szCs w:val="24"/>
        </w:rPr>
      </w:pPr>
      <w:r>
        <w:rPr>
          <w:rFonts w:cs="ＭＳ 明朝" w:hint="eastAsia"/>
          <w:sz w:val="24"/>
          <w:szCs w:val="24"/>
        </w:rPr>
        <w:t>４</w:t>
      </w:r>
      <w:r w:rsidR="00B706CC" w:rsidRPr="00F504BC">
        <w:rPr>
          <w:rFonts w:cs="ＭＳ 明朝" w:hint="eastAsia"/>
          <w:sz w:val="24"/>
          <w:szCs w:val="24"/>
        </w:rPr>
        <w:t xml:space="preserve">　研修対象者</w:t>
      </w:r>
      <w:r w:rsidR="00481974">
        <w:rPr>
          <w:rFonts w:cs="ＭＳ 明朝" w:hint="eastAsia"/>
          <w:sz w:val="24"/>
          <w:szCs w:val="24"/>
        </w:rPr>
        <w:t>（同教員）</w:t>
      </w:r>
      <w:r w:rsidR="00B706CC" w:rsidRPr="00F504BC">
        <w:rPr>
          <w:rFonts w:cs="ＭＳ 明朝" w:hint="eastAsia"/>
          <w:sz w:val="24"/>
          <w:szCs w:val="24"/>
        </w:rPr>
        <w:t>に受講前報告書の作成を強要しないこと。</w:t>
      </w:r>
    </w:p>
    <w:p w:rsidR="00B706CC" w:rsidRDefault="00723D59" w:rsidP="007F6D23">
      <w:pPr>
        <w:snapToGrid w:val="0"/>
        <w:ind w:left="227" w:hangingChars="100" w:hanging="227"/>
        <w:rPr>
          <w:rFonts w:cs="ＭＳ 明朝"/>
          <w:sz w:val="24"/>
          <w:szCs w:val="24"/>
        </w:rPr>
      </w:pPr>
      <w:r>
        <w:rPr>
          <w:rFonts w:cs="ＭＳ 明朝" w:hint="eastAsia"/>
          <w:sz w:val="24"/>
          <w:szCs w:val="24"/>
        </w:rPr>
        <w:t>５</w:t>
      </w:r>
      <w:r w:rsidR="00B706CC" w:rsidRPr="00F504BC">
        <w:rPr>
          <w:rFonts w:cs="ＭＳ 明朝" w:hint="eastAsia"/>
          <w:sz w:val="24"/>
          <w:szCs w:val="24"/>
        </w:rPr>
        <w:t xml:space="preserve">　都教育庁関係部署（人事部職員課、指導部指導企画課、指導部高校教育指導課、教職員研修センター研修センター研修部教育経営課など）の責任ある職員と該当者及び被処分者の会・同弁護団との話し合いの場を研修実施予定日</w:t>
      </w:r>
      <w:r w:rsidR="008E4102">
        <w:rPr>
          <w:rFonts w:cs="ＭＳ 明朝" w:hint="eastAsia"/>
          <w:sz w:val="24"/>
          <w:szCs w:val="24"/>
        </w:rPr>
        <w:t>（</w:t>
      </w:r>
      <w:r w:rsidR="008E4102">
        <w:rPr>
          <w:rFonts w:cs="ＭＳ 明朝" w:hint="eastAsia"/>
          <w:sz w:val="24"/>
          <w:szCs w:val="24"/>
        </w:rPr>
        <w:t>5</w:t>
      </w:r>
      <w:r>
        <w:rPr>
          <w:rFonts w:cs="ＭＳ 明朝" w:hint="eastAsia"/>
          <w:sz w:val="24"/>
          <w:szCs w:val="24"/>
        </w:rPr>
        <w:t>月</w:t>
      </w:r>
      <w:r w:rsidR="008E4102">
        <w:rPr>
          <w:rFonts w:cs="ＭＳ 明朝" w:hint="eastAsia"/>
          <w:sz w:val="24"/>
          <w:szCs w:val="24"/>
        </w:rPr>
        <w:t>11</w:t>
      </w:r>
      <w:r>
        <w:rPr>
          <w:rFonts w:cs="ＭＳ 明朝" w:hint="eastAsia"/>
          <w:sz w:val="24"/>
          <w:szCs w:val="24"/>
        </w:rPr>
        <w:t>日）</w:t>
      </w:r>
      <w:r w:rsidR="00B706CC" w:rsidRPr="00F504BC">
        <w:rPr>
          <w:rFonts w:cs="ＭＳ 明朝" w:hint="eastAsia"/>
          <w:sz w:val="24"/>
          <w:szCs w:val="24"/>
        </w:rPr>
        <w:t>の前に設定すること。</w:t>
      </w:r>
    </w:p>
    <w:p w:rsidR="008E4102" w:rsidRDefault="008E4102" w:rsidP="007F6D23">
      <w:pPr>
        <w:snapToGrid w:val="0"/>
        <w:ind w:left="227" w:hangingChars="100" w:hanging="227"/>
        <w:rPr>
          <w:rFonts w:cs="ＭＳ 明朝"/>
          <w:sz w:val="24"/>
          <w:szCs w:val="24"/>
        </w:rPr>
      </w:pPr>
      <w:r>
        <w:rPr>
          <w:rFonts w:cs="ＭＳ 明朝" w:hint="eastAsia"/>
          <w:sz w:val="24"/>
          <w:szCs w:val="24"/>
        </w:rPr>
        <w:t xml:space="preserve">６　</w:t>
      </w:r>
      <w:r w:rsidRPr="008E4102">
        <w:rPr>
          <w:rFonts w:cs="ＭＳ 明朝" w:hint="eastAsia"/>
          <w:sz w:val="24"/>
          <w:szCs w:val="24"/>
        </w:rPr>
        <w:t>本要請書を教育委員会で配布し、慎重に検討・審議し、回答すること。</w:t>
      </w:r>
    </w:p>
    <w:p w:rsidR="008E4102" w:rsidRPr="00F504BC" w:rsidRDefault="008E4102" w:rsidP="007F6D23">
      <w:pPr>
        <w:snapToGrid w:val="0"/>
        <w:ind w:left="227" w:hangingChars="100" w:hanging="227"/>
        <w:rPr>
          <w:rFonts w:cs="Times New Roman"/>
          <w:sz w:val="24"/>
          <w:szCs w:val="24"/>
        </w:rPr>
      </w:pPr>
      <w:r>
        <w:rPr>
          <w:rFonts w:cs="ＭＳ 明朝" w:hint="eastAsia"/>
          <w:sz w:val="24"/>
          <w:szCs w:val="24"/>
        </w:rPr>
        <w:t xml:space="preserve">７　</w:t>
      </w:r>
      <w:r w:rsidRPr="008E4102">
        <w:rPr>
          <w:rFonts w:cs="ＭＳ 明朝" w:hint="eastAsia"/>
          <w:sz w:val="24"/>
          <w:szCs w:val="24"/>
        </w:rPr>
        <w:t>「卒業式に係わり事情聴取を行う際に、当該の教員が弁護士の同席を求めたのに対し、入口で対応した都教委職員が、弁護士及び当該の教員に職氏名も名乗らず、問いにも答えようとしないなど社会常識に反する非礼な態度であった。このことに関して職員課長の見解を求める。」との要請（</w:t>
      </w:r>
      <w:r w:rsidRPr="008E4102">
        <w:rPr>
          <w:rFonts w:cs="ＭＳ 明朝" w:hint="eastAsia"/>
          <w:sz w:val="24"/>
          <w:szCs w:val="24"/>
        </w:rPr>
        <w:t>3</w:t>
      </w:r>
      <w:r w:rsidRPr="008E4102">
        <w:rPr>
          <w:rFonts w:cs="ＭＳ 明朝" w:hint="eastAsia"/>
          <w:sz w:val="24"/>
          <w:szCs w:val="24"/>
        </w:rPr>
        <w:t>月</w:t>
      </w:r>
      <w:r w:rsidRPr="008E4102">
        <w:rPr>
          <w:rFonts w:cs="ＭＳ 明朝" w:hint="eastAsia"/>
          <w:sz w:val="24"/>
          <w:szCs w:val="24"/>
        </w:rPr>
        <w:t>15</w:t>
      </w:r>
      <w:r w:rsidRPr="008E4102">
        <w:rPr>
          <w:rFonts w:cs="ＭＳ 明朝" w:hint="eastAsia"/>
          <w:sz w:val="24"/>
          <w:szCs w:val="24"/>
        </w:rPr>
        <w:t>日</w:t>
      </w:r>
      <w:r>
        <w:rPr>
          <w:rFonts w:cs="ＭＳ 明朝" w:hint="eastAsia"/>
          <w:sz w:val="24"/>
          <w:szCs w:val="24"/>
        </w:rPr>
        <w:t xml:space="preserve">　追加項目</w:t>
      </w:r>
      <w:r w:rsidRPr="008E4102">
        <w:rPr>
          <w:rFonts w:cs="ＭＳ 明朝" w:hint="eastAsia"/>
          <w:sz w:val="24"/>
          <w:szCs w:val="24"/>
        </w:rPr>
        <w:t>）に対して、改めて誠意ある回答を</w:t>
      </w:r>
      <w:r>
        <w:rPr>
          <w:rFonts w:cs="ＭＳ 明朝" w:hint="eastAsia"/>
          <w:sz w:val="24"/>
          <w:szCs w:val="24"/>
        </w:rPr>
        <w:t>すること</w:t>
      </w:r>
      <w:r w:rsidRPr="008E4102">
        <w:rPr>
          <w:rFonts w:cs="ＭＳ 明朝" w:hint="eastAsia"/>
          <w:sz w:val="24"/>
          <w:szCs w:val="24"/>
        </w:rPr>
        <w:t>。</w:t>
      </w:r>
    </w:p>
    <w:p w:rsidR="00B706CC" w:rsidRPr="0069041D" w:rsidRDefault="00B706CC" w:rsidP="0069041D">
      <w:pPr>
        <w:snapToGrid w:val="0"/>
        <w:ind w:left="207" w:hangingChars="100" w:hanging="207"/>
        <w:rPr>
          <w:rFonts w:cs="Times New Roman"/>
          <w:sz w:val="22"/>
          <w:szCs w:val="22"/>
        </w:rPr>
      </w:pPr>
    </w:p>
    <w:p w:rsidR="005A4F66" w:rsidRPr="0069041D" w:rsidRDefault="005A4F66" w:rsidP="0069041D">
      <w:pPr>
        <w:snapToGrid w:val="0"/>
        <w:ind w:left="207" w:hangingChars="100" w:hanging="207"/>
        <w:rPr>
          <w:rFonts w:cs="Times New Roman"/>
          <w:sz w:val="22"/>
          <w:szCs w:val="22"/>
        </w:rPr>
      </w:pPr>
    </w:p>
    <w:p w:rsidR="00B706CC" w:rsidRPr="00F504BC" w:rsidRDefault="00B706CC" w:rsidP="007F6D23">
      <w:pPr>
        <w:snapToGrid w:val="0"/>
        <w:ind w:left="227" w:hangingChars="100" w:hanging="227"/>
        <w:rPr>
          <w:rFonts w:cs="Times New Roman"/>
          <w:sz w:val="24"/>
          <w:szCs w:val="24"/>
        </w:rPr>
      </w:pPr>
      <w:r w:rsidRPr="00F504BC">
        <w:rPr>
          <w:rFonts w:cs="ＭＳ 明朝" w:hint="eastAsia"/>
          <w:sz w:val="24"/>
          <w:szCs w:val="24"/>
        </w:rPr>
        <w:t>＜連絡先＞　同会・同原告団事務局長　近藤　徹</w:t>
      </w:r>
    </w:p>
    <w:p w:rsidR="00B706CC" w:rsidRPr="00F504BC" w:rsidRDefault="00B706CC" w:rsidP="00FE0C57">
      <w:pPr>
        <w:snapToGrid w:val="0"/>
        <w:ind w:leftChars="100" w:left="197" w:firstLineChars="600" w:firstLine="1364"/>
        <w:rPr>
          <w:rFonts w:cs="Times New Roman"/>
          <w:sz w:val="24"/>
          <w:szCs w:val="24"/>
        </w:rPr>
      </w:pPr>
      <w:r w:rsidRPr="00F504BC">
        <w:rPr>
          <w:rFonts w:cs="ＭＳ 明朝" w:hint="eastAsia"/>
          <w:sz w:val="24"/>
          <w:szCs w:val="24"/>
        </w:rPr>
        <w:t xml:space="preserve">携帯：０９０－５３２７―８３１８　</w:t>
      </w:r>
      <w:bookmarkStart w:id="0" w:name="_GoBack"/>
      <w:bookmarkEnd w:id="0"/>
    </w:p>
    <w:p w:rsidR="00B706CC" w:rsidRPr="0069041D" w:rsidRDefault="00B706CC" w:rsidP="0069041D">
      <w:pPr>
        <w:snapToGrid w:val="0"/>
        <w:ind w:left="207" w:hangingChars="100" w:hanging="207"/>
        <w:rPr>
          <w:rFonts w:cs="Times New Roman"/>
          <w:sz w:val="22"/>
          <w:szCs w:val="22"/>
        </w:rPr>
      </w:pPr>
    </w:p>
    <w:p w:rsidR="00F504BC" w:rsidRPr="00F504BC" w:rsidRDefault="00F8080A" w:rsidP="007F6D23">
      <w:pPr>
        <w:snapToGrid w:val="0"/>
        <w:ind w:left="227" w:hangingChars="100" w:hanging="227"/>
        <w:rPr>
          <w:rFonts w:cs="Times New Roman"/>
          <w:sz w:val="24"/>
          <w:szCs w:val="24"/>
        </w:rPr>
      </w:pPr>
      <w:r>
        <w:rPr>
          <w:rFonts w:cs="ＭＳ 明朝" w:hint="eastAsia"/>
          <w:sz w:val="24"/>
          <w:szCs w:val="24"/>
        </w:rPr>
        <w:t>＜回答期限＞　２０１６</w:t>
      </w:r>
      <w:r w:rsidR="00B706CC" w:rsidRPr="00F504BC">
        <w:rPr>
          <w:rFonts w:cs="ＭＳ 明朝" w:hint="eastAsia"/>
          <w:sz w:val="24"/>
          <w:szCs w:val="24"/>
        </w:rPr>
        <w:t>年</w:t>
      </w:r>
      <w:r w:rsidR="00D713B1">
        <w:rPr>
          <w:rFonts w:cs="ＭＳ 明朝" w:hint="eastAsia"/>
          <w:sz w:val="24"/>
          <w:szCs w:val="24"/>
        </w:rPr>
        <w:t>５</w:t>
      </w:r>
      <w:r w:rsidR="00B706CC" w:rsidRPr="00F504BC">
        <w:rPr>
          <w:rFonts w:cs="ＭＳ 明朝" w:hint="eastAsia"/>
          <w:sz w:val="24"/>
          <w:szCs w:val="24"/>
        </w:rPr>
        <w:t>月</w:t>
      </w:r>
      <w:r>
        <w:rPr>
          <w:rFonts w:cs="ＭＳ 明朝" w:hint="eastAsia"/>
          <w:sz w:val="24"/>
          <w:szCs w:val="24"/>
        </w:rPr>
        <w:t>９</w:t>
      </w:r>
      <w:r w:rsidR="00B706CC" w:rsidRPr="00F504BC">
        <w:rPr>
          <w:rFonts w:cs="ＭＳ 明朝" w:hint="eastAsia"/>
          <w:sz w:val="24"/>
          <w:szCs w:val="24"/>
        </w:rPr>
        <w:t>日（</w:t>
      </w:r>
      <w:r>
        <w:rPr>
          <w:rFonts w:cs="ＭＳ 明朝" w:hint="eastAsia"/>
          <w:sz w:val="24"/>
          <w:szCs w:val="24"/>
        </w:rPr>
        <w:t>月</w:t>
      </w:r>
      <w:r w:rsidR="00B706CC" w:rsidRPr="00F504BC">
        <w:rPr>
          <w:rFonts w:cs="ＭＳ 明朝" w:hint="eastAsia"/>
          <w:sz w:val="24"/>
          <w:szCs w:val="24"/>
        </w:rPr>
        <w:t>）。上記近藤まで</w:t>
      </w:r>
      <w:r w:rsidR="00FB7213" w:rsidRPr="00FB7213">
        <w:rPr>
          <w:rFonts w:cs="ＭＳ 明朝" w:hint="eastAsia"/>
          <w:sz w:val="24"/>
          <w:szCs w:val="24"/>
        </w:rPr>
        <w:t>ＦＡＸ及び</w:t>
      </w:r>
      <w:r w:rsidR="00B706CC" w:rsidRPr="00F504BC">
        <w:rPr>
          <w:rFonts w:cs="ＭＳ 明朝" w:hint="eastAsia"/>
          <w:sz w:val="24"/>
          <w:szCs w:val="24"/>
        </w:rPr>
        <w:t>文書で回答すること。</w:t>
      </w:r>
    </w:p>
    <w:sectPr w:rsidR="00F504BC" w:rsidRPr="00F504BC" w:rsidSect="007F6D23">
      <w:pgSz w:w="11906" w:h="16838" w:code="9"/>
      <w:pgMar w:top="1021" w:right="1021" w:bottom="1021" w:left="1021" w:header="851" w:footer="992" w:gutter="0"/>
      <w:cols w:space="425"/>
      <w:docGrid w:type="linesAndChars" w:linePitch="308" w:charSpace="-2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620" w:rsidRDefault="00A71620" w:rsidP="00104315">
      <w:pPr>
        <w:rPr>
          <w:rFonts w:cs="Times New Roman"/>
        </w:rPr>
      </w:pPr>
      <w:r>
        <w:rPr>
          <w:rFonts w:cs="Times New Roman"/>
        </w:rPr>
        <w:separator/>
      </w:r>
    </w:p>
  </w:endnote>
  <w:endnote w:type="continuationSeparator" w:id="0">
    <w:p w:rsidR="00A71620" w:rsidRDefault="00A71620" w:rsidP="001043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620" w:rsidRDefault="00A71620" w:rsidP="00104315">
      <w:pPr>
        <w:rPr>
          <w:rFonts w:cs="Times New Roman"/>
        </w:rPr>
      </w:pPr>
      <w:r>
        <w:rPr>
          <w:rFonts w:cs="Times New Roman"/>
        </w:rPr>
        <w:separator/>
      </w:r>
    </w:p>
  </w:footnote>
  <w:footnote w:type="continuationSeparator" w:id="0">
    <w:p w:rsidR="00A71620" w:rsidRDefault="00A71620" w:rsidP="0010431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97"/>
  <w:drawingGridVerticalSpacing w:val="15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87"/>
    <w:rsid w:val="00010302"/>
    <w:rsid w:val="000112E0"/>
    <w:rsid w:val="0001575D"/>
    <w:rsid w:val="00016B70"/>
    <w:rsid w:val="00020DD1"/>
    <w:rsid w:val="00042FDE"/>
    <w:rsid w:val="00052287"/>
    <w:rsid w:val="000569C8"/>
    <w:rsid w:val="000646B0"/>
    <w:rsid w:val="000B6319"/>
    <w:rsid w:val="000D705B"/>
    <w:rsid w:val="000E0DD6"/>
    <w:rsid w:val="00104315"/>
    <w:rsid w:val="0011461D"/>
    <w:rsid w:val="001348FB"/>
    <w:rsid w:val="00161771"/>
    <w:rsid w:val="00191EF9"/>
    <w:rsid w:val="00191F21"/>
    <w:rsid w:val="001C6602"/>
    <w:rsid w:val="0021000E"/>
    <w:rsid w:val="00220FE6"/>
    <w:rsid w:val="0023058A"/>
    <w:rsid w:val="00233CBA"/>
    <w:rsid w:val="00250E3C"/>
    <w:rsid w:val="00274330"/>
    <w:rsid w:val="00286496"/>
    <w:rsid w:val="00291E5C"/>
    <w:rsid w:val="002B38F9"/>
    <w:rsid w:val="002B6DBE"/>
    <w:rsid w:val="002C4A19"/>
    <w:rsid w:val="002D4884"/>
    <w:rsid w:val="002E375E"/>
    <w:rsid w:val="00321D0D"/>
    <w:rsid w:val="00337F93"/>
    <w:rsid w:val="003403D1"/>
    <w:rsid w:val="003422EE"/>
    <w:rsid w:val="00353412"/>
    <w:rsid w:val="00367AC1"/>
    <w:rsid w:val="00372FF9"/>
    <w:rsid w:val="00383D4D"/>
    <w:rsid w:val="003C2325"/>
    <w:rsid w:val="00405DDA"/>
    <w:rsid w:val="00440383"/>
    <w:rsid w:val="00461C67"/>
    <w:rsid w:val="00481974"/>
    <w:rsid w:val="004878E5"/>
    <w:rsid w:val="004B4913"/>
    <w:rsid w:val="004B732E"/>
    <w:rsid w:val="004E7379"/>
    <w:rsid w:val="00500C4E"/>
    <w:rsid w:val="00510B58"/>
    <w:rsid w:val="00530238"/>
    <w:rsid w:val="005349B1"/>
    <w:rsid w:val="005434E9"/>
    <w:rsid w:val="00582E12"/>
    <w:rsid w:val="005A1D36"/>
    <w:rsid w:val="005A37EA"/>
    <w:rsid w:val="005A4F66"/>
    <w:rsid w:val="005C283A"/>
    <w:rsid w:val="0063110B"/>
    <w:rsid w:val="00663C5B"/>
    <w:rsid w:val="00684A68"/>
    <w:rsid w:val="0069041D"/>
    <w:rsid w:val="006928AA"/>
    <w:rsid w:val="006C5FB9"/>
    <w:rsid w:val="006C6BCD"/>
    <w:rsid w:val="006D4719"/>
    <w:rsid w:val="006E4013"/>
    <w:rsid w:val="006E75FA"/>
    <w:rsid w:val="006F3A90"/>
    <w:rsid w:val="007001BC"/>
    <w:rsid w:val="00702B18"/>
    <w:rsid w:val="00723D59"/>
    <w:rsid w:val="007251D4"/>
    <w:rsid w:val="00745F5E"/>
    <w:rsid w:val="0074641D"/>
    <w:rsid w:val="0075315D"/>
    <w:rsid w:val="007B38E9"/>
    <w:rsid w:val="007C2893"/>
    <w:rsid w:val="007D0745"/>
    <w:rsid w:val="007E7037"/>
    <w:rsid w:val="007F18B7"/>
    <w:rsid w:val="007F6D23"/>
    <w:rsid w:val="00812D6B"/>
    <w:rsid w:val="0088713A"/>
    <w:rsid w:val="00887A05"/>
    <w:rsid w:val="008A45E9"/>
    <w:rsid w:val="008B2F33"/>
    <w:rsid w:val="008B5706"/>
    <w:rsid w:val="008E4102"/>
    <w:rsid w:val="008E7A5F"/>
    <w:rsid w:val="00904EEA"/>
    <w:rsid w:val="00942DD6"/>
    <w:rsid w:val="009573D5"/>
    <w:rsid w:val="00960AC0"/>
    <w:rsid w:val="00964F78"/>
    <w:rsid w:val="009655C4"/>
    <w:rsid w:val="009663FD"/>
    <w:rsid w:val="009A39A7"/>
    <w:rsid w:val="009A7DA1"/>
    <w:rsid w:val="009B20E1"/>
    <w:rsid w:val="009C7671"/>
    <w:rsid w:val="009E53E8"/>
    <w:rsid w:val="009F2C7F"/>
    <w:rsid w:val="00A25261"/>
    <w:rsid w:val="00A32E88"/>
    <w:rsid w:val="00A60201"/>
    <w:rsid w:val="00A71620"/>
    <w:rsid w:val="00A7508A"/>
    <w:rsid w:val="00AA599C"/>
    <w:rsid w:val="00AC6A9B"/>
    <w:rsid w:val="00AD684F"/>
    <w:rsid w:val="00AE5779"/>
    <w:rsid w:val="00AF45CE"/>
    <w:rsid w:val="00B0440A"/>
    <w:rsid w:val="00B146B9"/>
    <w:rsid w:val="00B2463D"/>
    <w:rsid w:val="00B368F9"/>
    <w:rsid w:val="00B66F54"/>
    <w:rsid w:val="00B706CC"/>
    <w:rsid w:val="00BB3F9C"/>
    <w:rsid w:val="00BD53CD"/>
    <w:rsid w:val="00C06950"/>
    <w:rsid w:val="00C15032"/>
    <w:rsid w:val="00C23ED8"/>
    <w:rsid w:val="00C4062C"/>
    <w:rsid w:val="00C872FE"/>
    <w:rsid w:val="00CA7844"/>
    <w:rsid w:val="00CB2460"/>
    <w:rsid w:val="00D01A40"/>
    <w:rsid w:val="00D26170"/>
    <w:rsid w:val="00D414EA"/>
    <w:rsid w:val="00D5402A"/>
    <w:rsid w:val="00D60182"/>
    <w:rsid w:val="00D62A90"/>
    <w:rsid w:val="00D713B1"/>
    <w:rsid w:val="00D851C9"/>
    <w:rsid w:val="00D959EC"/>
    <w:rsid w:val="00DA649B"/>
    <w:rsid w:val="00DA72ED"/>
    <w:rsid w:val="00DB1DF7"/>
    <w:rsid w:val="00DB71BB"/>
    <w:rsid w:val="00DC72B3"/>
    <w:rsid w:val="00DC72E7"/>
    <w:rsid w:val="00DD3E46"/>
    <w:rsid w:val="00DE0E5E"/>
    <w:rsid w:val="00E001DC"/>
    <w:rsid w:val="00E04BB7"/>
    <w:rsid w:val="00E1218B"/>
    <w:rsid w:val="00E21A91"/>
    <w:rsid w:val="00E246DC"/>
    <w:rsid w:val="00E31FD7"/>
    <w:rsid w:val="00E4395E"/>
    <w:rsid w:val="00E46A74"/>
    <w:rsid w:val="00E556D5"/>
    <w:rsid w:val="00E55F53"/>
    <w:rsid w:val="00E643FA"/>
    <w:rsid w:val="00E64F3F"/>
    <w:rsid w:val="00E74F38"/>
    <w:rsid w:val="00EB5CB5"/>
    <w:rsid w:val="00EE2E95"/>
    <w:rsid w:val="00F06A00"/>
    <w:rsid w:val="00F31941"/>
    <w:rsid w:val="00F504BC"/>
    <w:rsid w:val="00F57C25"/>
    <w:rsid w:val="00F8080A"/>
    <w:rsid w:val="00F824EF"/>
    <w:rsid w:val="00F876C8"/>
    <w:rsid w:val="00F96CE2"/>
    <w:rsid w:val="00FA0DEA"/>
    <w:rsid w:val="00FB7213"/>
    <w:rsid w:val="00FC3E99"/>
    <w:rsid w:val="00FC7F57"/>
    <w:rsid w:val="00FE0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CFEC58E-66BB-4E07-A6E5-44010B3C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7E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rsid w:val="00104315"/>
    <w:pPr>
      <w:tabs>
        <w:tab w:val="center" w:pos="4252"/>
        <w:tab w:val="right" w:pos="8504"/>
      </w:tabs>
      <w:snapToGrid w:val="0"/>
    </w:pPr>
  </w:style>
  <w:style w:type="character" w:customStyle="1" w:styleId="a6">
    <w:name w:val="ヘッダー (文字)"/>
    <w:basedOn w:val="a0"/>
    <w:link w:val="a5"/>
    <w:uiPriority w:val="99"/>
    <w:rsid w:val="00104315"/>
  </w:style>
  <w:style w:type="paragraph" w:styleId="a7">
    <w:name w:val="footer"/>
    <w:basedOn w:val="a"/>
    <w:link w:val="a8"/>
    <w:uiPriority w:val="99"/>
    <w:rsid w:val="00104315"/>
    <w:pPr>
      <w:tabs>
        <w:tab w:val="center" w:pos="4252"/>
        <w:tab w:val="right" w:pos="8504"/>
      </w:tabs>
      <w:snapToGrid w:val="0"/>
    </w:pPr>
  </w:style>
  <w:style w:type="character" w:customStyle="1" w:styleId="a8">
    <w:name w:val="フッター (文字)"/>
    <w:basedOn w:val="a0"/>
    <w:link w:val="a7"/>
    <w:uiPriority w:val="99"/>
    <w:rsid w:val="0010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099197">
      <w:marLeft w:val="0"/>
      <w:marRight w:val="0"/>
      <w:marTop w:val="0"/>
      <w:marBottom w:val="0"/>
      <w:divBdr>
        <w:top w:val="none" w:sz="0" w:space="0" w:color="auto"/>
        <w:left w:val="none" w:sz="0" w:space="0" w:color="auto"/>
        <w:bottom w:val="none" w:sz="0" w:space="0" w:color="auto"/>
        <w:right w:val="none" w:sz="0" w:space="0" w:color="auto"/>
      </w:divBdr>
      <w:divsChild>
        <w:div w:id="1224099194">
          <w:marLeft w:val="0"/>
          <w:marRight w:val="0"/>
          <w:marTop w:val="0"/>
          <w:marBottom w:val="0"/>
          <w:divBdr>
            <w:top w:val="none" w:sz="0" w:space="0" w:color="auto"/>
            <w:left w:val="none" w:sz="0" w:space="0" w:color="auto"/>
            <w:bottom w:val="none" w:sz="0" w:space="0" w:color="auto"/>
            <w:right w:val="none" w:sz="0" w:space="0" w:color="auto"/>
          </w:divBdr>
          <w:divsChild>
            <w:div w:id="1224099202">
              <w:marLeft w:val="0"/>
              <w:marRight w:val="0"/>
              <w:marTop w:val="0"/>
              <w:marBottom w:val="0"/>
              <w:divBdr>
                <w:top w:val="none" w:sz="0" w:space="0" w:color="auto"/>
                <w:left w:val="none" w:sz="0" w:space="0" w:color="auto"/>
                <w:bottom w:val="none" w:sz="0" w:space="0" w:color="auto"/>
                <w:right w:val="none" w:sz="0" w:space="0" w:color="auto"/>
              </w:divBdr>
              <w:divsChild>
                <w:div w:id="1224099198">
                  <w:marLeft w:val="0"/>
                  <w:marRight w:val="0"/>
                  <w:marTop w:val="0"/>
                  <w:marBottom w:val="0"/>
                  <w:divBdr>
                    <w:top w:val="none" w:sz="0" w:space="0" w:color="auto"/>
                    <w:left w:val="none" w:sz="0" w:space="0" w:color="auto"/>
                    <w:bottom w:val="none" w:sz="0" w:space="0" w:color="auto"/>
                    <w:right w:val="none" w:sz="0" w:space="0" w:color="auto"/>
                  </w:divBdr>
                  <w:divsChild>
                    <w:div w:id="1224099199">
                      <w:marLeft w:val="0"/>
                      <w:marRight w:val="0"/>
                      <w:marTop w:val="0"/>
                      <w:marBottom w:val="0"/>
                      <w:divBdr>
                        <w:top w:val="none" w:sz="0" w:space="0" w:color="auto"/>
                        <w:left w:val="none" w:sz="0" w:space="0" w:color="auto"/>
                        <w:bottom w:val="none" w:sz="0" w:space="0" w:color="auto"/>
                        <w:right w:val="none" w:sz="0" w:space="0" w:color="auto"/>
                      </w:divBdr>
                      <w:divsChild>
                        <w:div w:id="1224099193">
                          <w:marLeft w:val="0"/>
                          <w:marRight w:val="0"/>
                          <w:marTop w:val="0"/>
                          <w:marBottom w:val="0"/>
                          <w:divBdr>
                            <w:top w:val="none" w:sz="0" w:space="0" w:color="auto"/>
                            <w:left w:val="none" w:sz="0" w:space="0" w:color="auto"/>
                            <w:bottom w:val="none" w:sz="0" w:space="0" w:color="auto"/>
                            <w:right w:val="none" w:sz="0" w:space="0" w:color="auto"/>
                          </w:divBdr>
                          <w:divsChild>
                            <w:div w:id="1224099195">
                              <w:marLeft w:val="0"/>
                              <w:marRight w:val="0"/>
                              <w:marTop w:val="0"/>
                              <w:marBottom w:val="120"/>
                              <w:divBdr>
                                <w:top w:val="none" w:sz="0" w:space="0" w:color="auto"/>
                                <w:left w:val="none" w:sz="0" w:space="0" w:color="auto"/>
                                <w:bottom w:val="none" w:sz="0" w:space="0" w:color="auto"/>
                                <w:right w:val="none" w:sz="0" w:space="0" w:color="auto"/>
                              </w:divBdr>
                              <w:divsChild>
                                <w:div w:id="1224099190">
                                  <w:marLeft w:val="0"/>
                                  <w:marRight w:val="0"/>
                                  <w:marTop w:val="0"/>
                                  <w:marBottom w:val="120"/>
                                  <w:divBdr>
                                    <w:top w:val="none" w:sz="0" w:space="0" w:color="auto"/>
                                    <w:left w:val="none" w:sz="0" w:space="0" w:color="auto"/>
                                    <w:bottom w:val="none" w:sz="0" w:space="0" w:color="auto"/>
                                    <w:right w:val="none" w:sz="0" w:space="0" w:color="auto"/>
                                  </w:divBdr>
                                  <w:divsChild>
                                    <w:div w:id="1224099191">
                                      <w:marLeft w:val="0"/>
                                      <w:marRight w:val="0"/>
                                      <w:marTop w:val="0"/>
                                      <w:marBottom w:val="0"/>
                                      <w:divBdr>
                                        <w:top w:val="none" w:sz="0" w:space="0" w:color="auto"/>
                                        <w:left w:val="none" w:sz="0" w:space="0" w:color="auto"/>
                                        <w:bottom w:val="none" w:sz="0" w:space="0" w:color="auto"/>
                                        <w:right w:val="none" w:sz="0" w:space="0" w:color="auto"/>
                                      </w:divBdr>
                                    </w:div>
                                    <w:div w:id="1224099192">
                                      <w:marLeft w:val="0"/>
                                      <w:marRight w:val="0"/>
                                      <w:marTop w:val="0"/>
                                      <w:marBottom w:val="0"/>
                                      <w:divBdr>
                                        <w:top w:val="none" w:sz="0" w:space="0" w:color="auto"/>
                                        <w:left w:val="none" w:sz="0" w:space="0" w:color="auto"/>
                                        <w:bottom w:val="none" w:sz="0" w:space="0" w:color="auto"/>
                                        <w:right w:val="none" w:sz="0" w:space="0" w:color="auto"/>
                                      </w:divBdr>
                                    </w:div>
                                    <w:div w:id="1224099196">
                                      <w:marLeft w:val="0"/>
                                      <w:marRight w:val="0"/>
                                      <w:marTop w:val="0"/>
                                      <w:marBottom w:val="0"/>
                                      <w:divBdr>
                                        <w:top w:val="none" w:sz="0" w:space="0" w:color="auto"/>
                                        <w:left w:val="none" w:sz="0" w:space="0" w:color="auto"/>
                                        <w:bottom w:val="none" w:sz="0" w:space="0" w:color="auto"/>
                                        <w:right w:val="none" w:sz="0" w:space="0" w:color="auto"/>
                                      </w:divBdr>
                                    </w:div>
                                    <w:div w:id="1224099200">
                                      <w:marLeft w:val="0"/>
                                      <w:marRight w:val="0"/>
                                      <w:marTop w:val="0"/>
                                      <w:marBottom w:val="0"/>
                                      <w:divBdr>
                                        <w:top w:val="none" w:sz="0" w:space="0" w:color="auto"/>
                                        <w:left w:val="none" w:sz="0" w:space="0" w:color="auto"/>
                                        <w:bottom w:val="none" w:sz="0" w:space="0" w:color="auto"/>
                                        <w:right w:val="none" w:sz="0" w:space="0" w:color="auto"/>
                                      </w:divBdr>
                                    </w:div>
                                    <w:div w:id="12240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Takeshi Okuno</cp:lastModifiedBy>
  <cp:revision>2</cp:revision>
  <cp:lastPrinted>2013-03-14T11:13:00Z</cp:lastPrinted>
  <dcterms:created xsi:type="dcterms:W3CDTF">2016-04-22T13:21:00Z</dcterms:created>
  <dcterms:modified xsi:type="dcterms:W3CDTF">2016-04-22T13:21:00Z</dcterms:modified>
</cp:coreProperties>
</file>