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BE014" w14:textId="405B1C1F" w:rsidR="00B706CC" w:rsidRPr="00631E78" w:rsidRDefault="002D1813" w:rsidP="00981FD5">
      <w:pPr>
        <w:snapToGrid w:val="0"/>
        <w:jc w:val="center"/>
        <w:rPr>
          <w:rFonts w:cs="Times New Roman"/>
          <w:sz w:val="36"/>
          <w:szCs w:val="36"/>
        </w:rPr>
      </w:pPr>
      <w:r w:rsidRPr="00631E78">
        <w:rPr>
          <w:rFonts w:cs="ＭＳ 明朝" w:hint="eastAsia"/>
          <w:sz w:val="36"/>
          <w:szCs w:val="36"/>
        </w:rPr>
        <w:t>要　請</w:t>
      </w:r>
      <w:r w:rsidR="00B706CC" w:rsidRPr="00631E78">
        <w:rPr>
          <w:rFonts w:cs="ＭＳ 明朝" w:hint="eastAsia"/>
          <w:sz w:val="36"/>
          <w:szCs w:val="36"/>
        </w:rPr>
        <w:t xml:space="preserve">　書</w:t>
      </w:r>
    </w:p>
    <w:p w14:paraId="02C05AD4" w14:textId="77777777" w:rsidR="00B706CC" w:rsidRPr="00631E78" w:rsidRDefault="00B706CC" w:rsidP="0057351E">
      <w:pPr>
        <w:snapToGrid w:val="0"/>
        <w:rPr>
          <w:rFonts w:cs="Times New Roman"/>
          <w:sz w:val="16"/>
          <w:szCs w:val="16"/>
        </w:rPr>
      </w:pPr>
    </w:p>
    <w:p w14:paraId="28691849" w14:textId="72B40250" w:rsidR="00EA734D" w:rsidRPr="00631E78" w:rsidRDefault="00891684" w:rsidP="0057351E">
      <w:pPr>
        <w:snapToGrid w:val="0"/>
        <w:jc w:val="right"/>
        <w:rPr>
          <w:rFonts w:cs="ＭＳ 明朝"/>
          <w:sz w:val="24"/>
          <w:szCs w:val="24"/>
        </w:rPr>
      </w:pPr>
      <w:r w:rsidRPr="00631E78">
        <w:rPr>
          <w:rFonts w:cs="ＭＳ 明朝" w:hint="eastAsia"/>
          <w:sz w:val="24"/>
          <w:szCs w:val="24"/>
        </w:rPr>
        <w:t>２０</w:t>
      </w:r>
      <w:r w:rsidR="00AB5D1F" w:rsidRPr="00631E78">
        <w:rPr>
          <w:rFonts w:cs="ＭＳ 明朝" w:hint="eastAsia"/>
          <w:sz w:val="24"/>
          <w:szCs w:val="24"/>
        </w:rPr>
        <w:t>１９</w:t>
      </w:r>
      <w:r w:rsidR="00EA734D" w:rsidRPr="00631E78">
        <w:rPr>
          <w:rFonts w:cs="ＭＳ 明朝" w:hint="eastAsia"/>
          <w:sz w:val="24"/>
          <w:szCs w:val="24"/>
        </w:rPr>
        <w:t>年</w:t>
      </w:r>
      <w:r w:rsidRPr="00631E78">
        <w:rPr>
          <w:rFonts w:cs="ＭＳ 明朝" w:hint="eastAsia"/>
          <w:sz w:val="24"/>
          <w:szCs w:val="24"/>
        </w:rPr>
        <w:t>１</w:t>
      </w:r>
      <w:r w:rsidR="00AB5D1F" w:rsidRPr="00631E78">
        <w:rPr>
          <w:rFonts w:cs="ＭＳ 明朝" w:hint="eastAsia"/>
          <w:sz w:val="24"/>
          <w:szCs w:val="24"/>
        </w:rPr>
        <w:t>２</w:t>
      </w:r>
      <w:r w:rsidR="00EA734D" w:rsidRPr="00631E78">
        <w:rPr>
          <w:rFonts w:cs="ＭＳ 明朝" w:hint="eastAsia"/>
          <w:sz w:val="24"/>
          <w:szCs w:val="24"/>
        </w:rPr>
        <w:t>月</w:t>
      </w:r>
      <w:r w:rsidR="00AB5D1F" w:rsidRPr="00631E78">
        <w:rPr>
          <w:rFonts w:cs="ＭＳ 明朝" w:hint="eastAsia"/>
          <w:sz w:val="24"/>
          <w:szCs w:val="24"/>
        </w:rPr>
        <w:t>２６</w:t>
      </w:r>
      <w:r w:rsidR="00EA734D" w:rsidRPr="00631E78">
        <w:rPr>
          <w:rFonts w:cs="ＭＳ 明朝" w:hint="eastAsia"/>
          <w:sz w:val="24"/>
          <w:szCs w:val="24"/>
        </w:rPr>
        <w:t>日</w:t>
      </w:r>
    </w:p>
    <w:p w14:paraId="62D574DF" w14:textId="77777777" w:rsidR="00EA734D" w:rsidRPr="00631E78" w:rsidRDefault="00EA734D" w:rsidP="0057351E">
      <w:pPr>
        <w:snapToGrid w:val="0"/>
        <w:rPr>
          <w:rFonts w:cs="ＭＳ 明朝"/>
          <w:sz w:val="16"/>
          <w:szCs w:val="16"/>
        </w:rPr>
      </w:pPr>
    </w:p>
    <w:p w14:paraId="31F18360" w14:textId="77777777" w:rsidR="00891684" w:rsidRPr="00631E78" w:rsidRDefault="00891684" w:rsidP="00891684">
      <w:pPr>
        <w:snapToGrid w:val="0"/>
        <w:ind w:firstLineChars="900" w:firstLine="2442"/>
        <w:jc w:val="right"/>
        <w:rPr>
          <w:rFonts w:cs="ＭＳ 明朝"/>
          <w:sz w:val="28"/>
          <w:szCs w:val="28"/>
        </w:rPr>
      </w:pPr>
      <w:r w:rsidRPr="00631E78">
        <w:rPr>
          <w:rFonts w:cs="ＭＳ 明朝" w:hint="eastAsia"/>
          <w:sz w:val="28"/>
          <w:szCs w:val="28"/>
        </w:rPr>
        <w:t>「日の丸・君が代」不当処分撤回を求める被処分者の会</w:t>
      </w:r>
    </w:p>
    <w:p w14:paraId="1949D717" w14:textId="77777777" w:rsidR="00891684" w:rsidRPr="00631E78" w:rsidRDefault="00891684" w:rsidP="00891684">
      <w:pPr>
        <w:snapToGrid w:val="0"/>
        <w:ind w:firstLineChars="900" w:firstLine="2442"/>
        <w:jc w:val="right"/>
        <w:rPr>
          <w:rFonts w:cs="ＭＳ 明朝"/>
          <w:sz w:val="28"/>
          <w:szCs w:val="28"/>
        </w:rPr>
      </w:pPr>
      <w:r w:rsidRPr="00631E78">
        <w:rPr>
          <w:rFonts w:cs="ＭＳ 明朝" w:hint="eastAsia"/>
          <w:sz w:val="28"/>
          <w:szCs w:val="28"/>
        </w:rPr>
        <w:t>東京「君が代」裁判原告団</w:t>
      </w:r>
    </w:p>
    <w:p w14:paraId="40CD3F55" w14:textId="3D744BC9" w:rsidR="00F515E1" w:rsidRPr="00631E78" w:rsidRDefault="00AB5D1F" w:rsidP="00AB5D1F">
      <w:pPr>
        <w:wordWrap w:val="0"/>
        <w:snapToGrid w:val="0"/>
        <w:ind w:firstLineChars="1000" w:firstLine="2713"/>
        <w:jc w:val="right"/>
        <w:rPr>
          <w:rFonts w:cs="ＭＳ 明朝"/>
          <w:sz w:val="28"/>
          <w:szCs w:val="28"/>
        </w:rPr>
      </w:pPr>
      <w:r w:rsidRPr="00631E78">
        <w:rPr>
          <w:rFonts w:cs="ＭＳ 明朝" w:hint="eastAsia"/>
          <w:sz w:val="28"/>
          <w:szCs w:val="28"/>
        </w:rPr>
        <w:t>事務局長　近藤　徹</w:t>
      </w:r>
    </w:p>
    <w:p w14:paraId="1D037FA4" w14:textId="77777777" w:rsidR="00F515E1" w:rsidRPr="00631E78" w:rsidRDefault="00F515E1" w:rsidP="0057351E">
      <w:pPr>
        <w:snapToGrid w:val="0"/>
        <w:rPr>
          <w:rFonts w:cs="ＭＳ 明朝"/>
          <w:sz w:val="16"/>
          <w:szCs w:val="16"/>
        </w:rPr>
      </w:pPr>
    </w:p>
    <w:p w14:paraId="2A446F4D" w14:textId="68539DE3" w:rsidR="00B706CC" w:rsidRPr="00631E78" w:rsidRDefault="00B706CC" w:rsidP="00F515E1">
      <w:pPr>
        <w:snapToGrid w:val="0"/>
        <w:rPr>
          <w:rFonts w:cs="Times New Roman"/>
          <w:sz w:val="28"/>
          <w:szCs w:val="28"/>
        </w:rPr>
      </w:pPr>
      <w:r w:rsidRPr="00631E78">
        <w:rPr>
          <w:rFonts w:cs="ＭＳ 明朝" w:hint="eastAsia"/>
          <w:sz w:val="28"/>
          <w:szCs w:val="28"/>
        </w:rPr>
        <w:t>東京都教育</w:t>
      </w:r>
      <w:r w:rsidR="00F515E1" w:rsidRPr="00631E78">
        <w:rPr>
          <w:rFonts w:cs="ＭＳ 明朝" w:hint="eastAsia"/>
          <w:sz w:val="28"/>
          <w:szCs w:val="28"/>
        </w:rPr>
        <w:t>委員会</w:t>
      </w:r>
      <w:r w:rsidRPr="00631E78">
        <w:rPr>
          <w:rFonts w:cs="ＭＳ 明朝" w:hint="eastAsia"/>
          <w:sz w:val="28"/>
          <w:szCs w:val="28"/>
        </w:rPr>
        <w:t>教育長</w:t>
      </w:r>
      <w:r w:rsidR="00F515E1" w:rsidRPr="00631E78">
        <w:rPr>
          <w:rFonts w:hint="eastAsia"/>
          <w:sz w:val="28"/>
          <w:szCs w:val="28"/>
        </w:rPr>
        <w:t xml:space="preserve">　</w:t>
      </w:r>
      <w:r w:rsidR="00AB5D1F" w:rsidRPr="00631E78">
        <w:rPr>
          <w:rFonts w:hint="eastAsia"/>
          <w:sz w:val="28"/>
          <w:szCs w:val="28"/>
        </w:rPr>
        <w:t>藤田　裕司</w:t>
      </w:r>
      <w:r w:rsidR="00F515E1" w:rsidRPr="00631E78">
        <w:rPr>
          <w:rFonts w:cs="ＭＳ 明朝" w:hint="eastAsia"/>
          <w:sz w:val="28"/>
          <w:szCs w:val="28"/>
        </w:rPr>
        <w:t xml:space="preserve">　殿</w:t>
      </w:r>
    </w:p>
    <w:p w14:paraId="1E6EA3B5" w14:textId="77777777" w:rsidR="00502B74" w:rsidRPr="00631E78" w:rsidRDefault="00502B74" w:rsidP="0057351E">
      <w:pPr>
        <w:snapToGrid w:val="0"/>
        <w:rPr>
          <w:rFonts w:cs="ＭＳ 明朝"/>
          <w:sz w:val="16"/>
          <w:szCs w:val="16"/>
        </w:rPr>
      </w:pPr>
    </w:p>
    <w:p w14:paraId="158B1C37" w14:textId="77777777" w:rsidR="00B706CC" w:rsidRPr="00631E78" w:rsidRDefault="00B706CC" w:rsidP="0057351E">
      <w:pPr>
        <w:snapToGrid w:val="0"/>
        <w:rPr>
          <w:rFonts w:cs="ＭＳ 明朝"/>
          <w:sz w:val="32"/>
          <w:szCs w:val="32"/>
        </w:rPr>
      </w:pPr>
      <w:r w:rsidRPr="00631E78">
        <w:rPr>
          <w:rFonts w:cs="ＭＳ 明朝" w:hint="eastAsia"/>
          <w:sz w:val="32"/>
          <w:szCs w:val="32"/>
        </w:rPr>
        <w:t>＜</w:t>
      </w:r>
      <w:r w:rsidR="002D1813" w:rsidRPr="00631E78">
        <w:rPr>
          <w:rFonts w:cs="ＭＳ 明朝" w:hint="eastAsia"/>
          <w:sz w:val="32"/>
          <w:szCs w:val="32"/>
        </w:rPr>
        <w:t>要請</w:t>
      </w:r>
      <w:r w:rsidR="00B06E6F" w:rsidRPr="00631E78">
        <w:rPr>
          <w:rFonts w:cs="ＭＳ 明朝" w:hint="eastAsia"/>
          <w:sz w:val="32"/>
          <w:szCs w:val="32"/>
        </w:rPr>
        <w:t>の趣旨</w:t>
      </w:r>
      <w:r w:rsidRPr="00631E78">
        <w:rPr>
          <w:rFonts w:cs="ＭＳ 明朝" w:hint="eastAsia"/>
          <w:sz w:val="32"/>
          <w:szCs w:val="32"/>
        </w:rPr>
        <w:t>＞</w:t>
      </w:r>
    </w:p>
    <w:p w14:paraId="14C62C12" w14:textId="77777777" w:rsidR="0057351E" w:rsidRPr="00631E78" w:rsidRDefault="0057351E" w:rsidP="0057351E">
      <w:pPr>
        <w:snapToGrid w:val="0"/>
        <w:rPr>
          <w:rFonts w:cs="Times New Roman"/>
          <w:sz w:val="16"/>
          <w:szCs w:val="16"/>
        </w:rPr>
      </w:pPr>
    </w:p>
    <w:p w14:paraId="5E5EDD8F" w14:textId="26E4372E" w:rsidR="00802EB1" w:rsidRPr="00631E78" w:rsidRDefault="00AD6893" w:rsidP="00AD6893">
      <w:pPr>
        <w:snapToGrid w:val="0"/>
        <w:rPr>
          <w:rFonts w:cs="ＭＳ 明朝"/>
          <w:sz w:val="24"/>
          <w:szCs w:val="24"/>
        </w:rPr>
      </w:pPr>
      <w:r w:rsidRPr="00631E78">
        <w:rPr>
          <w:rFonts w:cs="ＭＳ 明朝" w:hint="eastAsia"/>
          <w:sz w:val="24"/>
          <w:szCs w:val="24"/>
        </w:rPr>
        <w:t>１．</w:t>
      </w:r>
      <w:r w:rsidR="00C81F13" w:rsidRPr="00631E78">
        <w:rPr>
          <w:rFonts w:cs="ＭＳ 明朝" w:hint="eastAsia"/>
          <w:sz w:val="24"/>
          <w:szCs w:val="24"/>
        </w:rPr>
        <w:t>本年</w:t>
      </w:r>
      <w:r w:rsidR="00802EB1" w:rsidRPr="00631E78">
        <w:rPr>
          <w:rFonts w:cs="ＭＳ 明朝" w:hint="eastAsia"/>
          <w:sz w:val="24"/>
          <w:szCs w:val="24"/>
        </w:rPr>
        <w:t>３</w:t>
      </w:r>
      <w:r w:rsidR="008167FB" w:rsidRPr="00631E78">
        <w:rPr>
          <w:rFonts w:cs="ＭＳ 明朝" w:hint="eastAsia"/>
          <w:sz w:val="24"/>
          <w:szCs w:val="24"/>
        </w:rPr>
        <w:t>月</w:t>
      </w:r>
      <w:r w:rsidR="00802EB1" w:rsidRPr="00631E78">
        <w:rPr>
          <w:rFonts w:cs="ＭＳ 明朝" w:hint="eastAsia"/>
          <w:sz w:val="24"/>
          <w:szCs w:val="24"/>
        </w:rPr>
        <w:t>２８</w:t>
      </w:r>
      <w:r w:rsidR="008167FB" w:rsidRPr="00631E78">
        <w:rPr>
          <w:rFonts w:cs="ＭＳ 明朝" w:hint="eastAsia"/>
          <w:sz w:val="24"/>
          <w:szCs w:val="24"/>
        </w:rPr>
        <w:t>日、</w:t>
      </w:r>
      <w:r w:rsidR="00802EB1" w:rsidRPr="00631E78">
        <w:rPr>
          <w:rFonts w:cs="ＭＳ 明朝" w:hint="eastAsia"/>
          <w:sz w:val="24"/>
          <w:szCs w:val="24"/>
        </w:rPr>
        <w:t>最高裁（第一小法廷）</w:t>
      </w:r>
      <w:r w:rsidR="008167FB" w:rsidRPr="00631E78">
        <w:rPr>
          <w:rFonts w:cs="ＭＳ 明朝" w:hint="eastAsia"/>
          <w:sz w:val="24"/>
          <w:szCs w:val="24"/>
        </w:rPr>
        <w:t>は、</w:t>
      </w:r>
      <w:r w:rsidR="00802EB1" w:rsidRPr="00631E78">
        <w:rPr>
          <w:rFonts w:cs="ＭＳ 明朝" w:hint="eastAsia"/>
          <w:sz w:val="24"/>
          <w:szCs w:val="24"/>
        </w:rPr>
        <w:t xml:space="preserve">東京「君が代」裁判四次訴訟（一審原告１　　</w:t>
      </w:r>
    </w:p>
    <w:p w14:paraId="1F6F38BF" w14:textId="5823541E" w:rsidR="00802EB1" w:rsidRPr="00631E78" w:rsidRDefault="00802EB1" w:rsidP="00AD6893">
      <w:pPr>
        <w:snapToGrid w:val="0"/>
        <w:ind w:leftChars="100" w:left="201"/>
        <w:rPr>
          <w:rFonts w:cs="ＭＳ 明朝"/>
          <w:sz w:val="24"/>
          <w:szCs w:val="24"/>
        </w:rPr>
      </w:pPr>
      <w:r w:rsidRPr="00631E78">
        <w:rPr>
          <w:rFonts w:cs="ＭＳ 明朝" w:hint="eastAsia"/>
          <w:sz w:val="24"/>
          <w:szCs w:val="24"/>
        </w:rPr>
        <w:t>４名。上告人１３名）において、一審原告らの上告を棄却し、戒告処分取消・損害賠償を求める上告受理申立を不受理とする一方、減給処分取消を認めた東京高裁判決を不服とした都教委の上告受理申立についても不受理とする決定をした。</w:t>
      </w:r>
    </w:p>
    <w:p w14:paraId="08E0CC5C" w14:textId="3743F492" w:rsidR="00802EB1" w:rsidRPr="00631E78" w:rsidRDefault="00802EB1" w:rsidP="00AD6893">
      <w:pPr>
        <w:snapToGrid w:val="0"/>
        <w:ind w:leftChars="100" w:left="201" w:firstLineChars="100" w:firstLine="231"/>
        <w:rPr>
          <w:rFonts w:cs="ＭＳ 明朝"/>
          <w:sz w:val="24"/>
          <w:szCs w:val="24"/>
        </w:rPr>
      </w:pPr>
      <w:r w:rsidRPr="00631E78">
        <w:rPr>
          <w:rFonts w:cs="ＭＳ 明朝" w:hint="eastAsia"/>
          <w:sz w:val="24"/>
          <w:szCs w:val="24"/>
        </w:rPr>
        <w:t>これにより、１名・２件（特別支援学校教員）の卒入学式での４回目・５回目の不起立に対する減給処分（減給１０分の１・１月）が取り消され、都教委の敗訴が確定した。</w:t>
      </w:r>
    </w:p>
    <w:p w14:paraId="2C0EB76B" w14:textId="4E9A63F5" w:rsidR="008167FB" w:rsidRPr="00631E78" w:rsidRDefault="00802EB1" w:rsidP="00AD6893">
      <w:pPr>
        <w:snapToGrid w:val="0"/>
        <w:ind w:leftChars="100" w:left="201"/>
        <w:rPr>
          <w:rFonts w:cs="ＭＳ 明朝"/>
          <w:sz w:val="24"/>
          <w:szCs w:val="24"/>
        </w:rPr>
      </w:pPr>
      <w:r w:rsidRPr="00631E78">
        <w:rPr>
          <w:rFonts w:cs="ＭＳ 明朝" w:hint="eastAsia"/>
          <w:sz w:val="24"/>
          <w:szCs w:val="24"/>
        </w:rPr>
        <w:t>これは、従来の最高裁判決（２０１２年１月１６日及び２０１３年９月６日）に沿って、不起立の回数を理由により重い処分を科す都教委の累積加重処分に歯止めをかけたものである。</w:t>
      </w:r>
    </w:p>
    <w:p w14:paraId="4B9F4E6D" w14:textId="77777777" w:rsidR="00BB14BE" w:rsidRPr="00631E78" w:rsidRDefault="00BB14BE" w:rsidP="00BB14BE">
      <w:pPr>
        <w:pStyle w:val="ab"/>
        <w:snapToGrid w:val="0"/>
        <w:ind w:leftChars="0" w:left="468"/>
        <w:rPr>
          <w:rFonts w:cs="ＭＳ 明朝"/>
          <w:sz w:val="16"/>
          <w:szCs w:val="16"/>
        </w:rPr>
      </w:pPr>
    </w:p>
    <w:p w14:paraId="39907B2C" w14:textId="4A33A22D" w:rsidR="00BB14BE" w:rsidRPr="00631E78" w:rsidRDefault="00AD6893" w:rsidP="00AD6893">
      <w:pPr>
        <w:snapToGrid w:val="0"/>
        <w:rPr>
          <w:rFonts w:cs="ＭＳ 明朝"/>
          <w:sz w:val="24"/>
          <w:szCs w:val="24"/>
        </w:rPr>
      </w:pPr>
      <w:r w:rsidRPr="00631E78">
        <w:rPr>
          <w:rFonts w:cs="ＭＳ 明朝" w:hint="eastAsia"/>
          <w:sz w:val="24"/>
          <w:szCs w:val="24"/>
        </w:rPr>
        <w:t>２．</w:t>
      </w:r>
      <w:r w:rsidR="0072062B" w:rsidRPr="00631E78">
        <w:rPr>
          <w:rFonts w:cs="ＭＳ 明朝" w:hint="eastAsia"/>
          <w:sz w:val="24"/>
          <w:szCs w:val="24"/>
        </w:rPr>
        <w:t>当会・当原告団は</w:t>
      </w:r>
      <w:r w:rsidR="00BB14BE" w:rsidRPr="00631E78">
        <w:rPr>
          <w:rFonts w:cs="ＭＳ 明朝" w:hint="eastAsia"/>
          <w:sz w:val="24"/>
          <w:szCs w:val="24"/>
        </w:rPr>
        <w:t>この判決を受け</w:t>
      </w:r>
      <w:r w:rsidR="003F5605" w:rsidRPr="00631E78">
        <w:rPr>
          <w:rFonts w:cs="ＭＳ 明朝" w:hint="eastAsia"/>
          <w:sz w:val="24"/>
          <w:szCs w:val="24"/>
        </w:rPr>
        <w:t>４</w:t>
      </w:r>
      <w:r w:rsidR="00BB14BE" w:rsidRPr="00631E78">
        <w:rPr>
          <w:rFonts w:cs="ＭＳ 明朝" w:hint="eastAsia"/>
          <w:sz w:val="24"/>
          <w:szCs w:val="24"/>
        </w:rPr>
        <w:t>月</w:t>
      </w:r>
      <w:r w:rsidR="003F5605" w:rsidRPr="00631E78">
        <w:rPr>
          <w:rFonts w:cs="ＭＳ 明朝" w:hint="eastAsia"/>
          <w:sz w:val="24"/>
          <w:szCs w:val="24"/>
        </w:rPr>
        <w:t>１５</w:t>
      </w:r>
      <w:r w:rsidR="00BB14BE" w:rsidRPr="00631E78">
        <w:rPr>
          <w:rFonts w:cs="ＭＳ 明朝" w:hint="eastAsia"/>
          <w:sz w:val="24"/>
          <w:szCs w:val="24"/>
        </w:rPr>
        <w:t>日、司法により「違法」とされた処分を行った</w:t>
      </w:r>
    </w:p>
    <w:p w14:paraId="76D21D13" w14:textId="2C7027A3" w:rsidR="00BB14BE" w:rsidRPr="00631E78" w:rsidRDefault="00BB14BE" w:rsidP="00AD6893">
      <w:pPr>
        <w:snapToGrid w:val="0"/>
        <w:ind w:leftChars="100" w:left="201"/>
        <w:rPr>
          <w:rFonts w:cs="ＭＳ 明朝"/>
          <w:sz w:val="24"/>
          <w:szCs w:val="24"/>
        </w:rPr>
      </w:pPr>
      <w:r w:rsidRPr="00631E78">
        <w:rPr>
          <w:rFonts w:cs="ＭＳ 明朝" w:hint="eastAsia"/>
          <w:sz w:val="24"/>
          <w:szCs w:val="24"/>
        </w:rPr>
        <w:t>ことを「反省・謝罪」</w:t>
      </w:r>
      <w:r w:rsidR="0072062B" w:rsidRPr="00631E78">
        <w:rPr>
          <w:rFonts w:cs="ＭＳ 明朝" w:hint="eastAsia"/>
          <w:sz w:val="24"/>
          <w:szCs w:val="24"/>
        </w:rPr>
        <w:t>し「再発防止策を講じること」「問題の解決のために都教育庁関係部署との話し合いの場を早期に設定すること」</w:t>
      </w:r>
      <w:r w:rsidR="00DA7BE1" w:rsidRPr="00631E78">
        <w:rPr>
          <w:rFonts w:cs="ＭＳ 明朝" w:hint="eastAsia"/>
          <w:sz w:val="24"/>
          <w:szCs w:val="24"/>
        </w:rPr>
        <w:t>「</w:t>
      </w:r>
      <w:r w:rsidR="0072062B" w:rsidRPr="00631E78">
        <w:rPr>
          <w:rFonts w:cs="ＭＳ 明朝" w:hint="eastAsia"/>
          <w:sz w:val="24"/>
          <w:szCs w:val="24"/>
        </w:rPr>
        <w:t>本請願書を教育委員会で配付」し「判決について慎重に検討し、議論し、回答すること」</w:t>
      </w:r>
      <w:r w:rsidR="00DA7BE1" w:rsidRPr="00631E78">
        <w:rPr>
          <w:rFonts w:cs="ＭＳ 明朝" w:hint="eastAsia"/>
          <w:sz w:val="24"/>
          <w:szCs w:val="24"/>
        </w:rPr>
        <w:t>等</w:t>
      </w:r>
      <w:r w:rsidR="0072062B" w:rsidRPr="00631E78">
        <w:rPr>
          <w:rFonts w:cs="ＭＳ 明朝" w:hint="eastAsia"/>
          <w:sz w:val="24"/>
          <w:szCs w:val="24"/>
        </w:rPr>
        <w:t>を求める請願書を提出した。</w:t>
      </w:r>
    </w:p>
    <w:p w14:paraId="75B256CA" w14:textId="77777777" w:rsidR="00C65770" w:rsidRPr="00631E78" w:rsidRDefault="00C65770" w:rsidP="00932E30">
      <w:pPr>
        <w:snapToGrid w:val="0"/>
        <w:ind w:left="151" w:hangingChars="100" w:hanging="151"/>
        <w:rPr>
          <w:rFonts w:cs="ＭＳ 明朝"/>
          <w:sz w:val="16"/>
          <w:szCs w:val="16"/>
        </w:rPr>
      </w:pPr>
    </w:p>
    <w:p w14:paraId="5D442CEE" w14:textId="5F60E431" w:rsidR="004408BE" w:rsidRPr="00631E78" w:rsidRDefault="00AD6893" w:rsidP="00AD6893">
      <w:pPr>
        <w:snapToGrid w:val="0"/>
        <w:ind w:left="231" w:hangingChars="100" w:hanging="231"/>
        <w:rPr>
          <w:rFonts w:cs="ＭＳ 明朝"/>
          <w:sz w:val="24"/>
          <w:szCs w:val="24"/>
        </w:rPr>
      </w:pPr>
      <w:r w:rsidRPr="00631E78">
        <w:rPr>
          <w:rFonts w:cs="ＭＳ 明朝" w:hint="eastAsia"/>
          <w:sz w:val="24"/>
          <w:szCs w:val="24"/>
        </w:rPr>
        <w:t>３．</w:t>
      </w:r>
      <w:r w:rsidR="00E87562" w:rsidRPr="00631E78">
        <w:rPr>
          <w:rFonts w:cs="ＭＳ 明朝" w:hint="eastAsia"/>
          <w:sz w:val="24"/>
          <w:szCs w:val="24"/>
        </w:rPr>
        <w:t>しかるに</w:t>
      </w:r>
      <w:r w:rsidR="00492D26" w:rsidRPr="00631E78">
        <w:rPr>
          <w:rFonts w:cs="ＭＳ 明朝" w:hint="eastAsia"/>
          <w:sz w:val="24"/>
          <w:szCs w:val="24"/>
        </w:rPr>
        <w:t>貴</w:t>
      </w:r>
      <w:r w:rsidR="00476C66" w:rsidRPr="00631E78">
        <w:rPr>
          <w:rFonts w:cs="ＭＳ 明朝" w:hint="eastAsia"/>
          <w:sz w:val="24"/>
          <w:szCs w:val="24"/>
        </w:rPr>
        <w:t>委員会</w:t>
      </w:r>
      <w:r w:rsidR="00C65770" w:rsidRPr="00631E78">
        <w:rPr>
          <w:rFonts w:cs="ＭＳ 明朝" w:hint="eastAsia"/>
          <w:sz w:val="24"/>
          <w:szCs w:val="24"/>
        </w:rPr>
        <w:t>は</w:t>
      </w:r>
      <w:r w:rsidR="00C51F0A" w:rsidRPr="00631E78">
        <w:rPr>
          <w:rFonts w:cs="ＭＳ 明朝" w:hint="eastAsia"/>
          <w:sz w:val="24"/>
          <w:szCs w:val="24"/>
        </w:rPr>
        <w:t>１２月１９日、司法により「違法」とされた減給処分を行い、教育行政として重大な責任が問われる事案であるにも拘わらず、原告らに謝罪し、名誉回復・権利回復の措置を講ぜず、再発防止策をも講じることなく、</w:t>
      </w:r>
      <w:r w:rsidRPr="00631E78">
        <w:rPr>
          <w:rFonts w:cs="ＭＳ 明朝" w:hint="eastAsia"/>
          <w:sz w:val="24"/>
          <w:szCs w:val="24"/>
        </w:rPr>
        <w:t>突如として</w:t>
      </w:r>
      <w:r w:rsidR="004408BE" w:rsidRPr="00631E78">
        <w:rPr>
          <w:rFonts w:cs="ＭＳ 明朝" w:hint="eastAsia"/>
          <w:sz w:val="24"/>
          <w:szCs w:val="24"/>
        </w:rPr>
        <w:t>当該特別支援学校教員を「事情聴取」と称して都庁に呼び出した。</w:t>
      </w:r>
    </w:p>
    <w:p w14:paraId="7BBD7DB0" w14:textId="23DDBA94" w:rsidR="00AD6893" w:rsidRPr="00631E78" w:rsidRDefault="00C51F0A" w:rsidP="00AD6893">
      <w:pPr>
        <w:snapToGrid w:val="0"/>
        <w:ind w:leftChars="100" w:left="201" w:firstLineChars="100" w:firstLine="231"/>
        <w:rPr>
          <w:rFonts w:cs="ＭＳ 明朝"/>
          <w:sz w:val="24"/>
          <w:szCs w:val="24"/>
        </w:rPr>
      </w:pPr>
      <w:r w:rsidRPr="00631E78">
        <w:rPr>
          <w:rFonts w:cs="ＭＳ 明朝" w:hint="eastAsia"/>
          <w:sz w:val="24"/>
          <w:szCs w:val="24"/>
        </w:rPr>
        <w:t>これは減給処分を取り消された現職の</w:t>
      </w:r>
      <w:r w:rsidR="004408BE" w:rsidRPr="00631E78">
        <w:rPr>
          <w:rFonts w:cs="ＭＳ 明朝" w:hint="eastAsia"/>
          <w:sz w:val="24"/>
          <w:szCs w:val="24"/>
        </w:rPr>
        <w:t>都立高校</w:t>
      </w:r>
      <w:r w:rsidRPr="00631E78">
        <w:rPr>
          <w:rFonts w:cs="ＭＳ 明朝" w:hint="eastAsia"/>
          <w:sz w:val="24"/>
          <w:szCs w:val="24"/>
        </w:rPr>
        <w:t>教員に新たに戒告処分を発令（以下再処分という）した事例（２０１３年１２月・７名、２０１５年３月・１名、２０１５年４月・８名</w:t>
      </w:r>
      <w:r w:rsidR="004408BE" w:rsidRPr="00631E78">
        <w:rPr>
          <w:rFonts w:cs="ＭＳ 明朝" w:hint="eastAsia"/>
          <w:sz w:val="24"/>
          <w:szCs w:val="24"/>
        </w:rPr>
        <w:t>、２０１８年２月・２名</w:t>
      </w:r>
      <w:r w:rsidRPr="00631E78">
        <w:rPr>
          <w:rFonts w:cs="ＭＳ 明朝" w:hint="eastAsia"/>
          <w:sz w:val="24"/>
          <w:szCs w:val="24"/>
        </w:rPr>
        <w:t>）に鑑みると、今回も減給処分が取り消された</w:t>
      </w:r>
      <w:r w:rsidR="004408BE" w:rsidRPr="00631E78">
        <w:rPr>
          <w:rFonts w:cs="ＭＳ 明朝" w:hint="eastAsia"/>
          <w:sz w:val="24"/>
          <w:szCs w:val="24"/>
        </w:rPr>
        <w:t>特別支援学校</w:t>
      </w:r>
      <w:r w:rsidRPr="00631E78">
        <w:rPr>
          <w:rFonts w:cs="ＭＳ 明朝" w:hint="eastAsia"/>
          <w:sz w:val="24"/>
          <w:szCs w:val="24"/>
        </w:rPr>
        <w:t>教員に対し「再処分」を科すための準備である</w:t>
      </w:r>
      <w:r w:rsidR="004408BE" w:rsidRPr="00631E78">
        <w:rPr>
          <w:rFonts w:cs="ＭＳ 明朝" w:hint="eastAsia"/>
          <w:sz w:val="24"/>
          <w:szCs w:val="24"/>
        </w:rPr>
        <w:t>ことは明白である。</w:t>
      </w:r>
      <w:r w:rsidR="00981FD5" w:rsidRPr="00631E78">
        <w:rPr>
          <w:rFonts w:cs="ＭＳ 明朝" w:hint="eastAsia"/>
          <w:sz w:val="24"/>
          <w:szCs w:val="24"/>
        </w:rPr>
        <w:t>およそ７年前の</w:t>
      </w:r>
      <w:r w:rsidRPr="00631E78">
        <w:rPr>
          <w:rFonts w:cs="ＭＳ 明朝" w:hint="eastAsia"/>
          <w:sz w:val="24"/>
          <w:szCs w:val="24"/>
        </w:rPr>
        <w:t>事案での再処分など到底認められ</w:t>
      </w:r>
      <w:r w:rsidR="00AD6893" w:rsidRPr="00631E78">
        <w:rPr>
          <w:rFonts w:cs="ＭＳ 明朝" w:hint="eastAsia"/>
          <w:sz w:val="24"/>
          <w:szCs w:val="24"/>
        </w:rPr>
        <w:t>ない</w:t>
      </w:r>
      <w:r w:rsidRPr="00631E78">
        <w:rPr>
          <w:rFonts w:cs="ＭＳ 明朝" w:hint="eastAsia"/>
          <w:sz w:val="24"/>
          <w:szCs w:val="24"/>
        </w:rPr>
        <w:t>。</w:t>
      </w:r>
    </w:p>
    <w:p w14:paraId="7A0F65CC" w14:textId="77777777" w:rsidR="00343D7A" w:rsidRPr="00631E78" w:rsidRDefault="00343D7A" w:rsidP="00343D7A">
      <w:pPr>
        <w:snapToGrid w:val="0"/>
        <w:rPr>
          <w:rFonts w:cs="ＭＳ 明朝"/>
          <w:sz w:val="16"/>
          <w:szCs w:val="16"/>
        </w:rPr>
      </w:pPr>
    </w:p>
    <w:p w14:paraId="122352FC" w14:textId="505BDC22" w:rsidR="00343D7A" w:rsidRPr="00631E78" w:rsidRDefault="00343D7A" w:rsidP="003159A8">
      <w:pPr>
        <w:snapToGrid w:val="0"/>
        <w:ind w:left="231" w:hangingChars="100" w:hanging="231"/>
        <w:rPr>
          <w:rFonts w:cs="ＭＳ 明朝"/>
          <w:sz w:val="24"/>
          <w:szCs w:val="24"/>
        </w:rPr>
      </w:pPr>
      <w:r w:rsidRPr="00631E78">
        <w:rPr>
          <w:rFonts w:cs="ＭＳ 明朝" w:hint="eastAsia"/>
          <w:sz w:val="24"/>
          <w:szCs w:val="24"/>
        </w:rPr>
        <w:t>４．しかも、</w:t>
      </w:r>
      <w:r w:rsidR="00981FD5" w:rsidRPr="00631E78">
        <w:rPr>
          <w:rFonts w:cs="ＭＳ 明朝" w:hint="eastAsia"/>
          <w:sz w:val="24"/>
          <w:szCs w:val="24"/>
        </w:rPr>
        <w:t>上記</w:t>
      </w:r>
      <w:r w:rsidR="003159A8" w:rsidRPr="00631E78">
        <w:rPr>
          <w:rFonts w:cs="ＭＳ 明朝" w:hint="eastAsia"/>
          <w:sz w:val="24"/>
          <w:szCs w:val="24"/>
        </w:rPr>
        <w:t>事情聴取については、</w:t>
      </w:r>
      <w:r w:rsidRPr="00631E78">
        <w:rPr>
          <w:rFonts w:cs="ＭＳ 明朝" w:hint="eastAsia"/>
          <w:sz w:val="24"/>
          <w:szCs w:val="24"/>
        </w:rPr>
        <w:t>当該教員の授業・学級運営上の都合</w:t>
      </w:r>
      <w:r w:rsidR="003159A8" w:rsidRPr="00631E78">
        <w:rPr>
          <w:rFonts w:cs="ＭＳ 明朝" w:hint="eastAsia"/>
          <w:sz w:val="24"/>
          <w:szCs w:val="24"/>
        </w:rPr>
        <w:t>等に</w:t>
      </w:r>
      <w:r w:rsidR="00981FD5" w:rsidRPr="00631E78">
        <w:rPr>
          <w:rFonts w:cs="ＭＳ 明朝" w:hint="eastAsia"/>
          <w:sz w:val="24"/>
          <w:szCs w:val="24"/>
        </w:rPr>
        <w:t>一切</w:t>
      </w:r>
      <w:r w:rsidR="003159A8" w:rsidRPr="00631E78">
        <w:rPr>
          <w:rFonts w:cs="ＭＳ 明朝" w:hint="eastAsia"/>
          <w:sz w:val="24"/>
          <w:szCs w:val="24"/>
        </w:rPr>
        <w:t>配慮</w:t>
      </w:r>
      <w:r w:rsidR="00981FD5" w:rsidRPr="00631E78">
        <w:rPr>
          <w:rFonts w:cs="ＭＳ 明朝" w:hint="eastAsia"/>
          <w:sz w:val="24"/>
          <w:szCs w:val="24"/>
        </w:rPr>
        <w:t>せず</w:t>
      </w:r>
      <w:r w:rsidR="003159A8" w:rsidRPr="00631E78">
        <w:rPr>
          <w:rFonts w:cs="ＭＳ 明朝" w:hint="eastAsia"/>
          <w:sz w:val="24"/>
          <w:szCs w:val="24"/>
        </w:rPr>
        <w:t>、</w:t>
      </w:r>
      <w:r w:rsidRPr="00631E78">
        <w:rPr>
          <w:rFonts w:cs="ＭＳ 明朝" w:hint="eastAsia"/>
          <w:sz w:val="24"/>
          <w:szCs w:val="24"/>
        </w:rPr>
        <w:t>前日</w:t>
      </w:r>
      <w:r w:rsidR="003A71BF" w:rsidRPr="00631E78">
        <w:rPr>
          <w:rFonts w:cs="ＭＳ 明朝" w:hint="eastAsia"/>
          <w:sz w:val="24"/>
          <w:szCs w:val="24"/>
        </w:rPr>
        <w:t>に</w:t>
      </w:r>
      <w:r w:rsidR="00981FD5" w:rsidRPr="00631E78">
        <w:rPr>
          <w:rFonts w:cs="ＭＳ 明朝" w:hint="eastAsia"/>
          <w:sz w:val="24"/>
          <w:szCs w:val="24"/>
        </w:rPr>
        <w:t>校長を通じて</w:t>
      </w:r>
      <w:r w:rsidR="003159A8" w:rsidRPr="00631E78">
        <w:rPr>
          <w:rFonts w:cs="ＭＳ 明朝" w:hint="eastAsia"/>
          <w:sz w:val="24"/>
          <w:szCs w:val="24"/>
        </w:rPr>
        <w:t>命令</w:t>
      </w:r>
      <w:r w:rsidRPr="00631E78">
        <w:rPr>
          <w:rFonts w:cs="ＭＳ 明朝" w:hint="eastAsia"/>
          <w:sz w:val="24"/>
          <w:szCs w:val="24"/>
        </w:rPr>
        <w:t>で都庁に呼びつけ、</w:t>
      </w:r>
      <w:r w:rsidR="00981FD5" w:rsidRPr="00631E78">
        <w:rPr>
          <w:rFonts w:cs="ＭＳ 明朝" w:hint="eastAsia"/>
          <w:sz w:val="24"/>
          <w:szCs w:val="24"/>
        </w:rPr>
        <w:t>しかも対応した</w:t>
      </w:r>
      <w:r w:rsidR="003159A8" w:rsidRPr="00631E78">
        <w:rPr>
          <w:rFonts w:cs="ＭＳ 明朝" w:hint="eastAsia"/>
          <w:sz w:val="24"/>
          <w:szCs w:val="24"/>
        </w:rPr>
        <w:t>都教委職員は</w:t>
      </w:r>
      <w:r w:rsidRPr="00631E78">
        <w:rPr>
          <w:rFonts w:cs="ＭＳ 明朝" w:hint="eastAsia"/>
          <w:sz w:val="24"/>
          <w:szCs w:val="24"/>
        </w:rPr>
        <w:t>本人からの希望・要請に</w:t>
      </w:r>
      <w:r w:rsidR="003159A8" w:rsidRPr="00631E78">
        <w:rPr>
          <w:rFonts w:cs="ＭＳ 明朝" w:hint="eastAsia"/>
          <w:sz w:val="24"/>
          <w:szCs w:val="24"/>
        </w:rPr>
        <w:t>誠意をもって答えようとせず、いたずらに時間を浪費し、理不尽な対応に終始した。学校現場の実情を無視し、また事情聴取の対象とされた教員の人権を</w:t>
      </w:r>
      <w:r w:rsidR="00565BCB" w:rsidRPr="00631E78">
        <w:rPr>
          <w:rFonts w:cs="ＭＳ 明朝" w:hint="eastAsia"/>
          <w:sz w:val="24"/>
          <w:szCs w:val="24"/>
        </w:rPr>
        <w:t>軽視し</w:t>
      </w:r>
      <w:r w:rsidR="003159A8" w:rsidRPr="00631E78">
        <w:rPr>
          <w:rFonts w:cs="ＭＳ 明朝" w:hint="eastAsia"/>
          <w:sz w:val="24"/>
          <w:szCs w:val="24"/>
        </w:rPr>
        <w:t>侵害するこのような</w:t>
      </w:r>
      <w:r w:rsidR="00981FD5" w:rsidRPr="00631E78">
        <w:rPr>
          <w:rFonts w:cs="ＭＳ 明朝" w:hint="eastAsia"/>
          <w:sz w:val="24"/>
          <w:szCs w:val="24"/>
        </w:rPr>
        <w:t>行為</w:t>
      </w:r>
      <w:r w:rsidR="003159A8" w:rsidRPr="00631E78">
        <w:rPr>
          <w:rFonts w:cs="ＭＳ 明朝" w:hint="eastAsia"/>
          <w:sz w:val="24"/>
          <w:szCs w:val="24"/>
        </w:rPr>
        <w:t>は決して許されるものではない。</w:t>
      </w:r>
    </w:p>
    <w:p w14:paraId="542578B1" w14:textId="77777777" w:rsidR="00AD6893" w:rsidRPr="00631E78" w:rsidRDefault="00AD6893" w:rsidP="00036026">
      <w:pPr>
        <w:snapToGrid w:val="0"/>
        <w:ind w:leftChars="100" w:left="201"/>
        <w:rPr>
          <w:rFonts w:cs="ＭＳ 明朝"/>
          <w:sz w:val="16"/>
          <w:szCs w:val="16"/>
        </w:rPr>
      </w:pPr>
    </w:p>
    <w:p w14:paraId="6BE09424" w14:textId="02781760" w:rsidR="00B706CC" w:rsidRPr="00631E78" w:rsidRDefault="007773E0" w:rsidP="00AD6893">
      <w:pPr>
        <w:snapToGrid w:val="0"/>
        <w:ind w:firstLineChars="100" w:firstLine="231"/>
        <w:rPr>
          <w:rFonts w:cs="ＭＳ 明朝"/>
          <w:sz w:val="24"/>
          <w:szCs w:val="24"/>
        </w:rPr>
      </w:pPr>
      <w:r w:rsidRPr="00631E78">
        <w:rPr>
          <w:rFonts w:cs="ＭＳ 明朝" w:hint="eastAsia"/>
          <w:sz w:val="24"/>
          <w:szCs w:val="24"/>
        </w:rPr>
        <w:t>そこで以下、緊急に要請するとともに、期限までに誠意ある回答</w:t>
      </w:r>
      <w:r w:rsidR="00036026" w:rsidRPr="00631E78">
        <w:rPr>
          <w:rFonts w:cs="ＭＳ 明朝" w:hint="eastAsia"/>
          <w:sz w:val="24"/>
          <w:szCs w:val="24"/>
        </w:rPr>
        <w:t>を強く求めます。</w:t>
      </w:r>
    </w:p>
    <w:p w14:paraId="21A02250" w14:textId="77777777" w:rsidR="007A1C6F" w:rsidRPr="00631E78" w:rsidRDefault="007A1C6F" w:rsidP="00036026">
      <w:pPr>
        <w:snapToGrid w:val="0"/>
        <w:ind w:leftChars="100" w:left="201"/>
        <w:rPr>
          <w:rFonts w:cs="Times New Roman"/>
          <w:sz w:val="16"/>
          <w:szCs w:val="16"/>
        </w:rPr>
      </w:pPr>
    </w:p>
    <w:p w14:paraId="17512D02" w14:textId="77777777" w:rsidR="00C75018" w:rsidRPr="00631E78" w:rsidRDefault="00C75018" w:rsidP="00C75018">
      <w:pPr>
        <w:snapToGrid w:val="0"/>
        <w:rPr>
          <w:rFonts w:cs="ＭＳ 明朝"/>
          <w:sz w:val="32"/>
          <w:szCs w:val="32"/>
        </w:rPr>
      </w:pPr>
      <w:r w:rsidRPr="00631E78">
        <w:rPr>
          <w:rFonts w:cs="ＭＳ 明朝" w:hint="eastAsia"/>
          <w:sz w:val="32"/>
          <w:szCs w:val="32"/>
        </w:rPr>
        <w:t>＜</w:t>
      </w:r>
      <w:r w:rsidR="00036026" w:rsidRPr="00631E78">
        <w:rPr>
          <w:rFonts w:cs="ＭＳ 明朝" w:hint="eastAsia"/>
          <w:sz w:val="32"/>
          <w:szCs w:val="32"/>
        </w:rPr>
        <w:t>要請</w:t>
      </w:r>
      <w:r w:rsidRPr="00631E78">
        <w:rPr>
          <w:rFonts w:cs="ＭＳ 明朝" w:hint="eastAsia"/>
          <w:sz w:val="32"/>
          <w:szCs w:val="32"/>
        </w:rPr>
        <w:t>事項＞</w:t>
      </w:r>
    </w:p>
    <w:p w14:paraId="20386651" w14:textId="77777777" w:rsidR="00C75018" w:rsidRPr="00631E78" w:rsidRDefault="00C75018" w:rsidP="00C75018">
      <w:pPr>
        <w:snapToGrid w:val="0"/>
        <w:rPr>
          <w:rFonts w:cs="ＭＳ 明朝"/>
          <w:sz w:val="16"/>
          <w:szCs w:val="16"/>
        </w:rPr>
      </w:pPr>
    </w:p>
    <w:p w14:paraId="2EB9FAEF" w14:textId="3D15610C" w:rsidR="00C75018" w:rsidRPr="00631E78" w:rsidRDefault="00C75018" w:rsidP="00C75018">
      <w:pPr>
        <w:snapToGrid w:val="0"/>
        <w:ind w:left="271" w:hangingChars="100" w:hanging="271"/>
        <w:rPr>
          <w:rFonts w:cs="ＭＳ 明朝"/>
          <w:sz w:val="28"/>
          <w:szCs w:val="28"/>
        </w:rPr>
      </w:pPr>
      <w:r w:rsidRPr="00631E78">
        <w:rPr>
          <w:rFonts w:cs="ＭＳ 明朝" w:hint="eastAsia"/>
          <w:sz w:val="28"/>
          <w:szCs w:val="28"/>
        </w:rPr>
        <w:t>１．</w:t>
      </w:r>
      <w:r w:rsidR="00F3086A" w:rsidRPr="00631E78">
        <w:rPr>
          <w:rFonts w:cs="ＭＳ 明朝" w:hint="eastAsia"/>
          <w:sz w:val="28"/>
          <w:szCs w:val="28"/>
        </w:rPr>
        <w:t>処分取消が確定した</w:t>
      </w:r>
      <w:r w:rsidR="00AD6893" w:rsidRPr="00631E78">
        <w:rPr>
          <w:rFonts w:cs="ＭＳ 明朝" w:hint="eastAsia"/>
          <w:sz w:val="28"/>
          <w:szCs w:val="28"/>
        </w:rPr>
        <w:t>一審</w:t>
      </w:r>
      <w:r w:rsidR="005440BD" w:rsidRPr="00631E78">
        <w:rPr>
          <w:rFonts w:cs="ＭＳ 明朝" w:hint="eastAsia"/>
          <w:sz w:val="28"/>
          <w:szCs w:val="28"/>
        </w:rPr>
        <w:t>原告</w:t>
      </w:r>
      <w:r w:rsidR="00AD6893" w:rsidRPr="00631E78">
        <w:rPr>
          <w:rFonts w:cs="ＭＳ 明朝" w:hint="eastAsia"/>
          <w:sz w:val="28"/>
          <w:szCs w:val="28"/>
        </w:rPr>
        <w:t>ら</w:t>
      </w:r>
      <w:r w:rsidR="005440BD" w:rsidRPr="00631E78">
        <w:rPr>
          <w:rFonts w:cs="ＭＳ 明朝" w:hint="eastAsia"/>
          <w:sz w:val="28"/>
          <w:szCs w:val="28"/>
        </w:rPr>
        <w:t>に直ちに</w:t>
      </w:r>
      <w:r w:rsidRPr="00631E78">
        <w:rPr>
          <w:rFonts w:cs="ＭＳ 明朝" w:hint="eastAsia"/>
          <w:sz w:val="28"/>
          <w:szCs w:val="28"/>
        </w:rPr>
        <w:t>謝罪</w:t>
      </w:r>
      <w:r w:rsidR="008B245C" w:rsidRPr="00631E78">
        <w:rPr>
          <w:rFonts w:cs="ＭＳ 明朝" w:hint="eastAsia"/>
          <w:sz w:val="28"/>
          <w:szCs w:val="28"/>
        </w:rPr>
        <w:t>し、</w:t>
      </w:r>
      <w:r w:rsidR="005440BD" w:rsidRPr="00631E78">
        <w:rPr>
          <w:rFonts w:cs="ＭＳ 明朝" w:hint="eastAsia"/>
          <w:sz w:val="28"/>
          <w:szCs w:val="28"/>
        </w:rPr>
        <w:t>二度と「違法な」処分をすることがないように</w:t>
      </w:r>
      <w:r w:rsidR="008B245C" w:rsidRPr="00631E78">
        <w:rPr>
          <w:rFonts w:cs="ＭＳ 明朝" w:hint="eastAsia"/>
          <w:sz w:val="28"/>
          <w:szCs w:val="28"/>
        </w:rPr>
        <w:t>再発防止策を</w:t>
      </w:r>
      <w:r w:rsidR="005440BD" w:rsidRPr="00631E78">
        <w:rPr>
          <w:rFonts w:cs="ＭＳ 明朝" w:hint="eastAsia"/>
          <w:sz w:val="28"/>
          <w:szCs w:val="28"/>
        </w:rPr>
        <w:t>明らかにする</w:t>
      </w:r>
      <w:r w:rsidRPr="00631E78">
        <w:rPr>
          <w:rFonts w:cs="ＭＳ 明朝" w:hint="eastAsia"/>
          <w:sz w:val="28"/>
          <w:szCs w:val="28"/>
        </w:rPr>
        <w:t>こと。</w:t>
      </w:r>
    </w:p>
    <w:p w14:paraId="664876C5" w14:textId="1696BF5B" w:rsidR="0013066B" w:rsidRPr="00631E78" w:rsidRDefault="00C75018" w:rsidP="003138B6">
      <w:pPr>
        <w:snapToGrid w:val="0"/>
        <w:ind w:left="271" w:hangingChars="100" w:hanging="271"/>
        <w:rPr>
          <w:rFonts w:cs="ＭＳ 明朝"/>
          <w:sz w:val="28"/>
          <w:szCs w:val="28"/>
        </w:rPr>
      </w:pPr>
      <w:r w:rsidRPr="00631E78">
        <w:rPr>
          <w:rFonts w:cs="ＭＳ 明朝" w:hint="eastAsia"/>
          <w:sz w:val="28"/>
          <w:szCs w:val="28"/>
        </w:rPr>
        <w:t>２．</w:t>
      </w:r>
      <w:r w:rsidR="002A78B4" w:rsidRPr="00631E78">
        <w:rPr>
          <w:rFonts w:cs="ＭＳ 明朝" w:hint="eastAsia"/>
          <w:sz w:val="28"/>
          <w:szCs w:val="28"/>
        </w:rPr>
        <w:t>減給処分を取り消された</w:t>
      </w:r>
      <w:bookmarkStart w:id="0" w:name="_Hlk27849994"/>
      <w:r w:rsidR="00AD6893" w:rsidRPr="00631E78">
        <w:rPr>
          <w:rFonts w:cs="ＭＳ 明朝" w:hint="eastAsia"/>
          <w:sz w:val="28"/>
          <w:szCs w:val="28"/>
        </w:rPr>
        <w:t>特別支援学校教員</w:t>
      </w:r>
      <w:bookmarkEnd w:id="0"/>
      <w:r w:rsidR="00AD6893" w:rsidRPr="00631E78">
        <w:rPr>
          <w:rFonts w:cs="ＭＳ 明朝" w:hint="eastAsia"/>
          <w:sz w:val="28"/>
          <w:szCs w:val="28"/>
        </w:rPr>
        <w:t>の</w:t>
      </w:r>
      <w:r w:rsidR="0013066B" w:rsidRPr="00631E78">
        <w:rPr>
          <w:rFonts w:cs="ＭＳ 明朝" w:hint="eastAsia"/>
          <w:sz w:val="28"/>
          <w:szCs w:val="28"/>
        </w:rPr>
        <w:t>再処分を行わないこと。</w:t>
      </w:r>
    </w:p>
    <w:p w14:paraId="5E00D8C2" w14:textId="58B63B78" w:rsidR="00D86D27" w:rsidRPr="00631E78" w:rsidRDefault="00D86D27" w:rsidP="0013066B">
      <w:pPr>
        <w:snapToGrid w:val="0"/>
        <w:ind w:left="271" w:hangingChars="100" w:hanging="271"/>
        <w:rPr>
          <w:rFonts w:cs="ＭＳ 明朝"/>
          <w:sz w:val="28"/>
          <w:szCs w:val="28"/>
        </w:rPr>
      </w:pPr>
      <w:r w:rsidRPr="00631E78">
        <w:rPr>
          <w:rFonts w:cs="ＭＳ 明朝" w:hint="eastAsia"/>
          <w:sz w:val="28"/>
          <w:szCs w:val="28"/>
        </w:rPr>
        <w:lastRenderedPageBreak/>
        <w:t>３．都教委は、</w:t>
      </w:r>
      <w:r w:rsidR="007846B1" w:rsidRPr="00631E78">
        <w:rPr>
          <w:rFonts w:cs="ＭＳ 明朝" w:hint="eastAsia"/>
          <w:sz w:val="28"/>
          <w:szCs w:val="28"/>
        </w:rPr>
        <w:t>性急にも前日に「事情聴取」を行なうこと</w:t>
      </w:r>
      <w:r w:rsidR="005C304B">
        <w:rPr>
          <w:rFonts w:cs="ＭＳ 明朝" w:hint="eastAsia"/>
          <w:sz w:val="28"/>
          <w:szCs w:val="28"/>
        </w:rPr>
        <w:t>当該教員に</w:t>
      </w:r>
      <w:r w:rsidR="007846B1" w:rsidRPr="00631E78">
        <w:rPr>
          <w:rFonts w:cs="ＭＳ 明朝" w:hint="eastAsia"/>
          <w:sz w:val="28"/>
          <w:szCs w:val="28"/>
        </w:rPr>
        <w:t>伝え</w:t>
      </w:r>
      <w:r w:rsidR="005C304B">
        <w:rPr>
          <w:rFonts w:cs="ＭＳ 明朝" w:hint="eastAsia"/>
          <w:sz w:val="28"/>
          <w:szCs w:val="28"/>
        </w:rPr>
        <w:t>たが</w:t>
      </w:r>
      <w:r w:rsidRPr="00631E78">
        <w:rPr>
          <w:rFonts w:cs="ＭＳ 明朝" w:hint="eastAsia"/>
          <w:sz w:val="28"/>
          <w:szCs w:val="28"/>
        </w:rPr>
        <w:t>、「生徒が早めに下校する月・水・金曜に、または終業式や長期休業日などの生徒に影響が出ない日に変更してほしい」と</w:t>
      </w:r>
      <w:r w:rsidR="005C304B">
        <w:rPr>
          <w:rFonts w:cs="ＭＳ 明朝" w:hint="eastAsia"/>
          <w:sz w:val="28"/>
          <w:szCs w:val="28"/>
        </w:rPr>
        <w:t>の</w:t>
      </w:r>
      <w:r w:rsidR="00631E78" w:rsidRPr="00631E78">
        <w:rPr>
          <w:rFonts w:cs="ＭＳ 明朝" w:hint="eastAsia"/>
          <w:sz w:val="28"/>
          <w:szCs w:val="28"/>
        </w:rPr>
        <w:t>当該教員の</w:t>
      </w:r>
      <w:r w:rsidRPr="00631E78">
        <w:rPr>
          <w:rFonts w:cs="ＭＳ 明朝" w:hint="eastAsia"/>
          <w:sz w:val="28"/>
          <w:szCs w:val="28"/>
        </w:rPr>
        <w:t>要望</w:t>
      </w:r>
      <w:r w:rsidR="00631E78" w:rsidRPr="00631E78">
        <w:rPr>
          <w:rFonts w:cs="ＭＳ 明朝" w:hint="eastAsia"/>
          <w:sz w:val="28"/>
          <w:szCs w:val="28"/>
        </w:rPr>
        <w:t>を</w:t>
      </w:r>
      <w:r w:rsidRPr="00631E78">
        <w:rPr>
          <w:rFonts w:cs="ＭＳ 明朝" w:hint="eastAsia"/>
          <w:sz w:val="28"/>
          <w:szCs w:val="28"/>
        </w:rPr>
        <w:t>聞き入れなかった。教育現場の実態を</w:t>
      </w:r>
      <w:r w:rsidR="00631E78" w:rsidRPr="00631E78">
        <w:rPr>
          <w:rFonts w:cs="ＭＳ 明朝" w:hint="eastAsia"/>
          <w:sz w:val="28"/>
          <w:szCs w:val="28"/>
        </w:rPr>
        <w:t>十分に配慮</w:t>
      </w:r>
      <w:r w:rsidRPr="00631E78">
        <w:rPr>
          <w:rFonts w:cs="ＭＳ 明朝" w:hint="eastAsia"/>
          <w:sz w:val="28"/>
          <w:szCs w:val="28"/>
        </w:rPr>
        <w:t>すべき都教委</w:t>
      </w:r>
      <w:r w:rsidR="005C304B">
        <w:rPr>
          <w:rFonts w:cs="ＭＳ 明朝" w:hint="eastAsia"/>
          <w:sz w:val="28"/>
          <w:szCs w:val="28"/>
        </w:rPr>
        <w:t>による</w:t>
      </w:r>
      <w:r w:rsidR="006F5BA4" w:rsidRPr="00631E78">
        <w:rPr>
          <w:rFonts w:cs="ＭＳ 明朝" w:hint="eastAsia"/>
          <w:sz w:val="28"/>
          <w:szCs w:val="28"/>
        </w:rPr>
        <w:t>現場</w:t>
      </w:r>
      <w:r w:rsidR="00631E78" w:rsidRPr="00631E78">
        <w:rPr>
          <w:rFonts w:cs="ＭＳ 明朝" w:hint="eastAsia"/>
          <w:sz w:val="28"/>
          <w:szCs w:val="28"/>
        </w:rPr>
        <w:t>実態を</w:t>
      </w:r>
      <w:r w:rsidR="006F5BA4" w:rsidRPr="00631E78">
        <w:rPr>
          <w:rFonts w:cs="ＭＳ 明朝" w:hint="eastAsia"/>
          <w:sz w:val="28"/>
          <w:szCs w:val="28"/>
        </w:rPr>
        <w:t>無視</w:t>
      </w:r>
      <w:r w:rsidR="00631E78" w:rsidRPr="00631E78">
        <w:rPr>
          <w:rFonts w:cs="ＭＳ 明朝" w:hint="eastAsia"/>
          <w:sz w:val="28"/>
          <w:szCs w:val="28"/>
        </w:rPr>
        <w:t>した</w:t>
      </w:r>
      <w:r w:rsidRPr="00631E78">
        <w:rPr>
          <w:rFonts w:cs="ＭＳ 明朝" w:hint="eastAsia"/>
          <w:sz w:val="28"/>
          <w:szCs w:val="28"/>
        </w:rPr>
        <w:t>対応</w:t>
      </w:r>
      <w:r w:rsidR="005C304B">
        <w:rPr>
          <w:rFonts w:cs="ＭＳ 明朝" w:hint="eastAsia"/>
          <w:sz w:val="28"/>
          <w:szCs w:val="28"/>
        </w:rPr>
        <w:t>及び</w:t>
      </w:r>
      <w:r w:rsidRPr="00631E78">
        <w:rPr>
          <w:rFonts w:cs="ＭＳ 明朝" w:hint="eastAsia"/>
          <w:sz w:val="28"/>
          <w:szCs w:val="28"/>
        </w:rPr>
        <w:t>生徒に影響が少ない</w:t>
      </w:r>
      <w:r w:rsidR="00E17D98" w:rsidRPr="00631E78">
        <w:rPr>
          <w:rFonts w:cs="ＭＳ 明朝" w:hint="eastAsia"/>
          <w:sz w:val="28"/>
          <w:szCs w:val="28"/>
        </w:rPr>
        <w:t>日程に</w:t>
      </w:r>
      <w:r w:rsidRPr="00631E78">
        <w:rPr>
          <w:rFonts w:cs="ＭＳ 明朝" w:hint="eastAsia"/>
          <w:sz w:val="28"/>
          <w:szCs w:val="28"/>
        </w:rPr>
        <w:t>変更できない</w:t>
      </w:r>
      <w:r w:rsidR="005C304B">
        <w:rPr>
          <w:rFonts w:cs="ＭＳ 明朝" w:hint="eastAsia"/>
          <w:sz w:val="28"/>
          <w:szCs w:val="28"/>
        </w:rPr>
        <w:t>理由を</w:t>
      </w:r>
      <w:r w:rsidRPr="00631E78">
        <w:rPr>
          <w:rFonts w:cs="ＭＳ 明朝" w:hint="eastAsia"/>
          <w:sz w:val="28"/>
          <w:szCs w:val="28"/>
        </w:rPr>
        <w:t>明らかにすること。</w:t>
      </w:r>
    </w:p>
    <w:p w14:paraId="2BE0F468" w14:textId="7F979059" w:rsidR="00E17D98" w:rsidRPr="00631E78" w:rsidRDefault="00E17D98" w:rsidP="0013066B">
      <w:pPr>
        <w:snapToGrid w:val="0"/>
        <w:ind w:left="271" w:hangingChars="100" w:hanging="271"/>
        <w:rPr>
          <w:rFonts w:cs="ＭＳ 明朝"/>
          <w:sz w:val="28"/>
          <w:szCs w:val="28"/>
        </w:rPr>
      </w:pPr>
      <w:r w:rsidRPr="00631E78">
        <w:rPr>
          <w:rFonts w:cs="ＭＳ 明朝" w:hint="eastAsia"/>
          <w:sz w:val="28"/>
          <w:szCs w:val="28"/>
        </w:rPr>
        <w:t>４．当日、</w:t>
      </w:r>
      <w:r w:rsidR="00631E78" w:rsidRPr="00631E78">
        <w:rPr>
          <w:rFonts w:cs="ＭＳ 明朝" w:hint="eastAsia"/>
          <w:sz w:val="28"/>
          <w:szCs w:val="28"/>
        </w:rPr>
        <w:t>当該</w:t>
      </w:r>
      <w:r w:rsidRPr="00631E78">
        <w:rPr>
          <w:rFonts w:cs="ＭＳ 明朝" w:hint="eastAsia"/>
          <w:sz w:val="28"/>
          <w:szCs w:val="28"/>
        </w:rPr>
        <w:t>教員は事情聴取にあたって弁護士の同席を要求した</w:t>
      </w:r>
      <w:r w:rsidR="00D253DB">
        <w:rPr>
          <w:rFonts w:cs="ＭＳ 明朝" w:hint="eastAsia"/>
          <w:sz w:val="28"/>
          <w:szCs w:val="28"/>
        </w:rPr>
        <w:t>が、</w:t>
      </w:r>
      <w:r w:rsidRPr="00631E78">
        <w:rPr>
          <w:rFonts w:cs="ＭＳ 明朝" w:hint="eastAsia"/>
          <w:sz w:val="28"/>
          <w:szCs w:val="28"/>
        </w:rPr>
        <w:t>対応した都教委職員は「弁護士の同席は、都教委の裁量で認めていない」を繰り返し</w:t>
      </w:r>
      <w:r w:rsidR="00D253DB">
        <w:rPr>
          <w:rFonts w:cs="ＭＳ 明朝" w:hint="eastAsia"/>
          <w:sz w:val="28"/>
          <w:szCs w:val="28"/>
        </w:rPr>
        <w:t>のみで</w:t>
      </w:r>
      <w:r w:rsidRPr="00631E78">
        <w:rPr>
          <w:rFonts w:cs="ＭＳ 明朝" w:hint="eastAsia"/>
          <w:sz w:val="28"/>
          <w:szCs w:val="28"/>
        </w:rPr>
        <w:t>「その法的根拠を示してほしい」との質問には</w:t>
      </w:r>
      <w:r w:rsidR="007846B1" w:rsidRPr="00631E78">
        <w:rPr>
          <w:rFonts w:cs="ＭＳ 明朝" w:hint="eastAsia"/>
          <w:sz w:val="28"/>
          <w:szCs w:val="28"/>
        </w:rPr>
        <w:t>誠意ある</w:t>
      </w:r>
      <w:r w:rsidRPr="00631E78">
        <w:rPr>
          <w:rFonts w:cs="ＭＳ 明朝" w:hint="eastAsia"/>
          <w:sz w:val="28"/>
          <w:szCs w:val="28"/>
        </w:rPr>
        <w:t>回答がな</w:t>
      </w:r>
      <w:r w:rsidR="007846B1" w:rsidRPr="00631E78">
        <w:rPr>
          <w:rFonts w:cs="ＭＳ 明朝" w:hint="eastAsia"/>
          <w:sz w:val="28"/>
          <w:szCs w:val="28"/>
        </w:rPr>
        <w:t>く</w:t>
      </w:r>
      <w:r w:rsidRPr="00631E78">
        <w:rPr>
          <w:rFonts w:cs="ＭＳ 明朝" w:hint="eastAsia"/>
          <w:sz w:val="28"/>
          <w:szCs w:val="28"/>
        </w:rPr>
        <w:t>、</w:t>
      </w:r>
      <w:r w:rsidR="003A71BF" w:rsidRPr="00631E78">
        <w:rPr>
          <w:rFonts w:cs="ＭＳ 明朝" w:hint="eastAsia"/>
          <w:sz w:val="28"/>
          <w:szCs w:val="28"/>
        </w:rPr>
        <w:t>勤務時間が終了し</w:t>
      </w:r>
      <w:r w:rsidRPr="00631E78">
        <w:rPr>
          <w:rFonts w:cs="ＭＳ 明朝" w:hint="eastAsia"/>
          <w:sz w:val="28"/>
          <w:szCs w:val="28"/>
        </w:rPr>
        <w:t>事情聴取がなされな</w:t>
      </w:r>
      <w:r w:rsidR="003A71BF" w:rsidRPr="00631E78">
        <w:rPr>
          <w:rFonts w:cs="ＭＳ 明朝" w:hint="eastAsia"/>
          <w:sz w:val="28"/>
          <w:szCs w:val="28"/>
        </w:rPr>
        <w:t>かった</w:t>
      </w:r>
      <w:r w:rsidRPr="00631E78">
        <w:rPr>
          <w:rFonts w:cs="ＭＳ 明朝" w:hint="eastAsia"/>
          <w:sz w:val="28"/>
          <w:szCs w:val="28"/>
        </w:rPr>
        <w:t>。弁護士の同席を認めない法的根拠を明らかにすること。</w:t>
      </w:r>
    </w:p>
    <w:p w14:paraId="10A191AA" w14:textId="24338ECA" w:rsidR="00565BCB" w:rsidRPr="00631E78" w:rsidRDefault="00565BCB" w:rsidP="0013066B">
      <w:pPr>
        <w:snapToGrid w:val="0"/>
        <w:ind w:left="271" w:hangingChars="100" w:hanging="271"/>
        <w:rPr>
          <w:rFonts w:cs="ＭＳ 明朝"/>
          <w:sz w:val="28"/>
          <w:szCs w:val="28"/>
        </w:rPr>
      </w:pPr>
      <w:r w:rsidRPr="00631E78">
        <w:rPr>
          <w:rFonts w:cs="ＭＳ 明朝" w:hint="eastAsia"/>
          <w:sz w:val="28"/>
          <w:szCs w:val="28"/>
        </w:rPr>
        <w:t>５．</w:t>
      </w:r>
      <w:r w:rsidR="00D253DB">
        <w:rPr>
          <w:rFonts w:cs="ＭＳ 明朝" w:hint="eastAsia"/>
          <w:sz w:val="28"/>
          <w:szCs w:val="28"/>
        </w:rPr>
        <w:t>当日</w:t>
      </w:r>
      <w:r w:rsidRPr="00631E78">
        <w:rPr>
          <w:rFonts w:cs="ＭＳ 明朝" w:hint="eastAsia"/>
          <w:sz w:val="28"/>
          <w:szCs w:val="28"/>
        </w:rPr>
        <w:t>主</w:t>
      </w:r>
      <w:r w:rsidR="003A71BF" w:rsidRPr="00631E78">
        <w:rPr>
          <w:rFonts w:cs="ＭＳ 明朝" w:hint="eastAsia"/>
          <w:sz w:val="28"/>
          <w:szCs w:val="28"/>
        </w:rPr>
        <w:t>として対応</w:t>
      </w:r>
      <w:r w:rsidRPr="00631E78">
        <w:rPr>
          <w:rFonts w:cs="ＭＳ 明朝" w:hint="eastAsia"/>
          <w:sz w:val="28"/>
          <w:szCs w:val="28"/>
        </w:rPr>
        <w:t>した</w:t>
      </w:r>
      <w:r w:rsidR="003A71BF" w:rsidRPr="00631E78">
        <w:rPr>
          <w:rFonts w:cs="ＭＳ 明朝" w:hint="eastAsia"/>
          <w:sz w:val="28"/>
          <w:szCs w:val="28"/>
        </w:rPr>
        <w:t>３</w:t>
      </w:r>
      <w:r w:rsidRPr="00631E78">
        <w:rPr>
          <w:rFonts w:cs="ＭＳ 明朝" w:hint="eastAsia"/>
          <w:sz w:val="28"/>
          <w:szCs w:val="28"/>
        </w:rPr>
        <w:t>名の担当職員の職・氏名を明らかにすること</w:t>
      </w:r>
    </w:p>
    <w:p w14:paraId="0501595C" w14:textId="60D0DF9C" w:rsidR="00F67738" w:rsidRPr="00631E78" w:rsidRDefault="00565BCB" w:rsidP="0013066B">
      <w:pPr>
        <w:snapToGrid w:val="0"/>
        <w:ind w:left="271" w:hangingChars="100" w:hanging="271"/>
        <w:rPr>
          <w:rFonts w:cs="ＭＳ 明朝"/>
          <w:sz w:val="28"/>
          <w:szCs w:val="28"/>
        </w:rPr>
      </w:pPr>
      <w:r w:rsidRPr="00631E78">
        <w:rPr>
          <w:rFonts w:cs="ＭＳ 明朝" w:hint="eastAsia"/>
          <w:sz w:val="28"/>
          <w:szCs w:val="28"/>
        </w:rPr>
        <w:t>６</w:t>
      </w:r>
      <w:r w:rsidR="005440BD" w:rsidRPr="00631E78">
        <w:rPr>
          <w:rFonts w:cs="ＭＳ 明朝" w:hint="eastAsia"/>
          <w:sz w:val="28"/>
          <w:szCs w:val="28"/>
        </w:rPr>
        <w:t>．処分を取り消された原告</w:t>
      </w:r>
      <w:r w:rsidR="00AD6893" w:rsidRPr="00631E78">
        <w:rPr>
          <w:rFonts w:cs="ＭＳ 明朝" w:hint="eastAsia"/>
          <w:sz w:val="28"/>
          <w:szCs w:val="28"/>
        </w:rPr>
        <w:t>ら</w:t>
      </w:r>
      <w:r w:rsidR="005440BD" w:rsidRPr="00631E78">
        <w:rPr>
          <w:rFonts w:cs="ＭＳ 明朝" w:hint="eastAsia"/>
          <w:sz w:val="28"/>
          <w:szCs w:val="28"/>
        </w:rPr>
        <w:t>の名誉回復・権利回復のために、</w:t>
      </w:r>
      <w:r w:rsidR="00F67738" w:rsidRPr="00631E78">
        <w:rPr>
          <w:rFonts w:cs="ＭＳ 明朝" w:hint="eastAsia"/>
          <w:sz w:val="28"/>
          <w:szCs w:val="28"/>
        </w:rPr>
        <w:t>都教委ホームページ等での懲戒処分の公表と同じ方法で処分が取り消された事実を公表すること。</w:t>
      </w:r>
    </w:p>
    <w:p w14:paraId="08E6EC23" w14:textId="2DEB9573" w:rsidR="00BF06AD" w:rsidRPr="00631E78" w:rsidRDefault="00BF06AD" w:rsidP="00343D7A">
      <w:pPr>
        <w:snapToGrid w:val="0"/>
        <w:ind w:left="271" w:hangingChars="100" w:hanging="271"/>
        <w:rPr>
          <w:rFonts w:cs="ＭＳ 明朝"/>
          <w:sz w:val="28"/>
          <w:szCs w:val="28"/>
        </w:rPr>
      </w:pPr>
      <w:r w:rsidRPr="00631E78">
        <w:rPr>
          <w:rFonts w:cs="ＭＳ 明朝" w:hint="eastAsia"/>
          <w:sz w:val="28"/>
          <w:szCs w:val="28"/>
        </w:rPr>
        <w:t xml:space="preserve">　</w:t>
      </w:r>
      <w:r w:rsidR="00343D7A" w:rsidRPr="00631E78">
        <w:rPr>
          <w:rFonts w:cs="ＭＳ 明朝" w:hint="eastAsia"/>
          <w:sz w:val="28"/>
          <w:szCs w:val="28"/>
        </w:rPr>
        <w:t xml:space="preserve">　</w:t>
      </w:r>
      <w:r w:rsidRPr="00631E78">
        <w:rPr>
          <w:rFonts w:cs="ＭＳ 明朝" w:hint="eastAsia"/>
          <w:sz w:val="28"/>
          <w:szCs w:val="28"/>
        </w:rPr>
        <w:t>この件につき「公表しない理由・根拠を明らかにされたい」との</w:t>
      </w:r>
      <w:r w:rsidR="00343D7A" w:rsidRPr="00631E78">
        <w:rPr>
          <w:rFonts w:cs="ＭＳ 明朝" w:hint="eastAsia"/>
          <w:sz w:val="28"/>
          <w:szCs w:val="28"/>
        </w:rPr>
        <w:t>当会からの</w:t>
      </w:r>
      <w:r w:rsidRPr="00631E78">
        <w:rPr>
          <w:rFonts w:cs="ＭＳ 明朝" w:hint="eastAsia"/>
          <w:sz w:val="28"/>
          <w:szCs w:val="28"/>
        </w:rPr>
        <w:t>再質問に対して「都教育委員会は、他の機関が行った決定や発表等について公表していません。本件請願に関わる裁判所の決定等についても、公表する考えはありません」</w:t>
      </w:r>
      <w:r w:rsidR="003A71BF" w:rsidRPr="00631E78">
        <w:rPr>
          <w:rFonts w:cs="ＭＳ 明朝" w:hint="eastAsia"/>
          <w:sz w:val="28"/>
          <w:szCs w:val="28"/>
        </w:rPr>
        <w:t>（２０１９年８月１５日付</w:t>
      </w:r>
      <w:r w:rsidR="007846B1" w:rsidRPr="00631E78">
        <w:rPr>
          <w:rFonts w:cs="ＭＳ 明朝" w:hint="eastAsia"/>
          <w:sz w:val="28"/>
          <w:szCs w:val="28"/>
        </w:rPr>
        <w:t xml:space="preserve">　所管：人事部職員課</w:t>
      </w:r>
      <w:r w:rsidR="003A71BF" w:rsidRPr="00631E78">
        <w:rPr>
          <w:rFonts w:cs="ＭＳ 明朝" w:hint="eastAsia"/>
          <w:sz w:val="28"/>
          <w:szCs w:val="28"/>
        </w:rPr>
        <w:t>）</w:t>
      </w:r>
      <w:r w:rsidRPr="00631E78">
        <w:rPr>
          <w:rFonts w:cs="ＭＳ 明朝" w:hint="eastAsia"/>
          <w:sz w:val="28"/>
          <w:szCs w:val="28"/>
        </w:rPr>
        <w:t>と</w:t>
      </w:r>
      <w:r w:rsidR="007846B1" w:rsidRPr="00631E78">
        <w:rPr>
          <w:rFonts w:cs="ＭＳ 明朝" w:hint="eastAsia"/>
          <w:sz w:val="28"/>
          <w:szCs w:val="28"/>
        </w:rPr>
        <w:t>回答して</w:t>
      </w:r>
      <w:r w:rsidRPr="00631E78">
        <w:rPr>
          <w:rFonts w:cs="ＭＳ 明朝" w:hint="eastAsia"/>
          <w:sz w:val="28"/>
          <w:szCs w:val="28"/>
        </w:rPr>
        <w:t>いるが、</w:t>
      </w:r>
      <w:r w:rsidR="00D253DB">
        <w:rPr>
          <w:rFonts w:cs="ＭＳ 明朝" w:hint="eastAsia"/>
          <w:sz w:val="28"/>
          <w:szCs w:val="28"/>
        </w:rPr>
        <w:t>その</w:t>
      </w:r>
      <w:r w:rsidR="00343D7A" w:rsidRPr="00631E78">
        <w:rPr>
          <w:rFonts w:cs="ＭＳ 明朝" w:hint="eastAsia"/>
          <w:sz w:val="28"/>
          <w:szCs w:val="28"/>
        </w:rPr>
        <w:t>「</w:t>
      </w:r>
      <w:r w:rsidRPr="00631E78">
        <w:rPr>
          <w:rFonts w:cs="ＭＳ 明朝" w:hint="eastAsia"/>
          <w:sz w:val="28"/>
          <w:szCs w:val="28"/>
        </w:rPr>
        <w:t>理由・根拠</w:t>
      </w:r>
      <w:r w:rsidR="00343D7A" w:rsidRPr="00631E78">
        <w:rPr>
          <w:rFonts w:cs="ＭＳ 明朝" w:hint="eastAsia"/>
          <w:sz w:val="28"/>
          <w:szCs w:val="28"/>
        </w:rPr>
        <w:t>」</w:t>
      </w:r>
      <w:r w:rsidRPr="00631E78">
        <w:rPr>
          <w:rFonts w:cs="ＭＳ 明朝" w:hint="eastAsia"/>
          <w:sz w:val="28"/>
          <w:szCs w:val="28"/>
        </w:rPr>
        <w:t>を明らかにしていない。</w:t>
      </w:r>
      <w:r w:rsidR="00343D7A" w:rsidRPr="00631E78">
        <w:rPr>
          <w:rFonts w:cs="ＭＳ 明朝" w:hint="eastAsia"/>
          <w:sz w:val="28"/>
          <w:szCs w:val="28"/>
        </w:rPr>
        <w:t>改めて、</w:t>
      </w:r>
      <w:r w:rsidRPr="00631E78">
        <w:rPr>
          <w:rFonts w:cs="ＭＳ 明朝" w:hint="eastAsia"/>
          <w:sz w:val="28"/>
          <w:szCs w:val="28"/>
        </w:rPr>
        <w:t>質問に正対し回答すること</w:t>
      </w:r>
      <w:r w:rsidR="00343D7A" w:rsidRPr="00631E78">
        <w:rPr>
          <w:rFonts w:cs="ＭＳ 明朝" w:hint="eastAsia"/>
          <w:sz w:val="28"/>
          <w:szCs w:val="28"/>
        </w:rPr>
        <w:t>を要求する</w:t>
      </w:r>
      <w:r w:rsidRPr="00631E78">
        <w:rPr>
          <w:rFonts w:cs="ＭＳ 明朝" w:hint="eastAsia"/>
          <w:sz w:val="28"/>
          <w:szCs w:val="28"/>
        </w:rPr>
        <w:t>。</w:t>
      </w:r>
    </w:p>
    <w:p w14:paraId="1FCDC038" w14:textId="5E742FA8" w:rsidR="00C75018" w:rsidRPr="00631E78" w:rsidRDefault="00A63A99" w:rsidP="005B1EE2">
      <w:pPr>
        <w:snapToGrid w:val="0"/>
        <w:ind w:left="271" w:hangingChars="100" w:hanging="271"/>
        <w:rPr>
          <w:rFonts w:cs="ＭＳ 明朝"/>
          <w:sz w:val="28"/>
          <w:szCs w:val="28"/>
        </w:rPr>
      </w:pPr>
      <w:r w:rsidRPr="00631E78">
        <w:rPr>
          <w:rFonts w:cs="ＭＳ 明朝" w:hint="eastAsia"/>
          <w:sz w:val="28"/>
          <w:szCs w:val="28"/>
        </w:rPr>
        <w:t>７</w:t>
      </w:r>
      <w:r w:rsidR="00F67738" w:rsidRPr="00631E78">
        <w:rPr>
          <w:rFonts w:cs="ＭＳ 明朝" w:hint="eastAsia"/>
          <w:sz w:val="28"/>
          <w:szCs w:val="28"/>
        </w:rPr>
        <w:t>．</w:t>
      </w:r>
      <w:r w:rsidR="0013066B" w:rsidRPr="00631E78">
        <w:rPr>
          <w:rFonts w:cs="ＭＳ 明朝" w:hint="eastAsia"/>
          <w:sz w:val="28"/>
          <w:szCs w:val="28"/>
        </w:rPr>
        <w:t>問題解決のための</w:t>
      </w:r>
      <w:r w:rsidR="005B1EE2" w:rsidRPr="00631E78">
        <w:rPr>
          <w:rFonts w:cs="ＭＳ 明朝" w:hint="eastAsia"/>
          <w:sz w:val="28"/>
          <w:szCs w:val="28"/>
        </w:rPr>
        <w:t>話し合いを</w:t>
      </w:r>
      <w:r w:rsidR="0013066B" w:rsidRPr="00631E78">
        <w:rPr>
          <w:rFonts w:cs="ＭＳ 明朝" w:hint="eastAsia"/>
          <w:sz w:val="28"/>
          <w:szCs w:val="28"/>
        </w:rPr>
        <w:t>拒否し、</w:t>
      </w:r>
      <w:r w:rsidR="005B1EE2" w:rsidRPr="00631E78">
        <w:rPr>
          <w:rFonts w:cs="ＭＳ 明朝" w:hint="eastAsia"/>
          <w:sz w:val="28"/>
          <w:szCs w:val="28"/>
        </w:rPr>
        <w:t>教育委員会への</w:t>
      </w:r>
      <w:r w:rsidR="0013066B" w:rsidRPr="00631E78">
        <w:rPr>
          <w:rFonts w:cs="ＭＳ 明朝" w:hint="eastAsia"/>
          <w:sz w:val="28"/>
          <w:szCs w:val="28"/>
        </w:rPr>
        <w:t>要請</w:t>
      </w:r>
      <w:r w:rsidR="005B1EE2" w:rsidRPr="00631E78">
        <w:rPr>
          <w:rFonts w:cs="ＭＳ 明朝" w:hint="eastAsia"/>
          <w:sz w:val="28"/>
          <w:szCs w:val="28"/>
        </w:rPr>
        <w:t>であるのに「教育委員会への報告及び教育委員会での審議は行いません」という</w:t>
      </w:r>
      <w:r w:rsidR="0047644B" w:rsidRPr="00631E78">
        <w:rPr>
          <w:rFonts w:cs="ＭＳ 明朝" w:hint="eastAsia"/>
          <w:sz w:val="28"/>
          <w:szCs w:val="28"/>
        </w:rPr>
        <w:t>これまでの</w:t>
      </w:r>
      <w:r w:rsidR="0013066B" w:rsidRPr="00631E78">
        <w:rPr>
          <w:rFonts w:cs="ＭＳ 明朝" w:hint="eastAsia"/>
          <w:sz w:val="28"/>
          <w:szCs w:val="28"/>
        </w:rPr>
        <w:t>態度</w:t>
      </w:r>
      <w:r w:rsidR="005B1EE2" w:rsidRPr="00631E78">
        <w:rPr>
          <w:rFonts w:cs="ＭＳ 明朝" w:hint="eastAsia"/>
          <w:sz w:val="28"/>
          <w:szCs w:val="28"/>
        </w:rPr>
        <w:t>を改め、都教育庁の</w:t>
      </w:r>
      <w:r w:rsidR="00C75018" w:rsidRPr="00631E78">
        <w:rPr>
          <w:rFonts w:cs="ＭＳ 明朝" w:hint="eastAsia"/>
          <w:sz w:val="28"/>
          <w:szCs w:val="28"/>
        </w:rPr>
        <w:t>責任ある職員と被処分者の会・同弁護団との話し合いの場を早期に設定すること。</w:t>
      </w:r>
      <w:r w:rsidR="005B1EE2" w:rsidRPr="00631E78">
        <w:rPr>
          <w:rFonts w:cs="ＭＳ 明朝" w:hint="eastAsia"/>
          <w:sz w:val="28"/>
          <w:szCs w:val="28"/>
        </w:rPr>
        <w:t>また、</w:t>
      </w:r>
      <w:r w:rsidR="00C75018" w:rsidRPr="00631E78">
        <w:rPr>
          <w:rFonts w:cs="ＭＳ 明朝" w:hint="eastAsia"/>
          <w:sz w:val="28"/>
          <w:szCs w:val="28"/>
        </w:rPr>
        <w:t>本</w:t>
      </w:r>
      <w:r w:rsidR="005B1EE2" w:rsidRPr="00631E78">
        <w:rPr>
          <w:rFonts w:cs="ＭＳ 明朝" w:hint="eastAsia"/>
          <w:sz w:val="28"/>
          <w:szCs w:val="28"/>
        </w:rPr>
        <w:t>要請</w:t>
      </w:r>
      <w:r w:rsidR="00C75018" w:rsidRPr="00631E78">
        <w:rPr>
          <w:rFonts w:cs="ＭＳ 明朝" w:hint="eastAsia"/>
          <w:sz w:val="28"/>
          <w:szCs w:val="28"/>
        </w:rPr>
        <w:t>書を教育委員会で配付し、慎重に検討、議論し、回答すること。</w:t>
      </w:r>
    </w:p>
    <w:p w14:paraId="3353D4C0" w14:textId="77777777" w:rsidR="00E4398B" w:rsidRPr="00631E78" w:rsidRDefault="00E4398B" w:rsidP="00F32CDF">
      <w:pPr>
        <w:snapToGrid w:val="0"/>
        <w:ind w:left="211" w:hangingChars="100" w:hanging="211"/>
        <w:rPr>
          <w:rFonts w:cs="Times New Roman"/>
          <w:sz w:val="22"/>
          <w:szCs w:val="22"/>
        </w:rPr>
      </w:pPr>
    </w:p>
    <w:p w14:paraId="32158A44" w14:textId="77777777" w:rsidR="007A1C6F" w:rsidRPr="00631E78" w:rsidRDefault="007A1C6F" w:rsidP="00F32CDF">
      <w:pPr>
        <w:snapToGrid w:val="0"/>
        <w:ind w:left="211" w:hangingChars="100" w:hanging="211"/>
        <w:rPr>
          <w:rFonts w:cs="Times New Roman"/>
          <w:sz w:val="22"/>
          <w:szCs w:val="22"/>
        </w:rPr>
      </w:pPr>
    </w:p>
    <w:p w14:paraId="7F66153C" w14:textId="77777777" w:rsidR="00B706CC" w:rsidRPr="00631E78" w:rsidRDefault="00B706CC" w:rsidP="00F32CDF">
      <w:pPr>
        <w:snapToGrid w:val="0"/>
        <w:ind w:left="1619" w:hangingChars="700" w:hanging="1619"/>
        <w:rPr>
          <w:rFonts w:cs="ＭＳ 明朝"/>
          <w:sz w:val="24"/>
          <w:szCs w:val="24"/>
        </w:rPr>
      </w:pPr>
      <w:r w:rsidRPr="00631E78">
        <w:rPr>
          <w:rFonts w:cs="ＭＳ 明朝" w:hint="eastAsia"/>
          <w:sz w:val="24"/>
          <w:szCs w:val="24"/>
        </w:rPr>
        <w:t>＜連絡先＞</w:t>
      </w:r>
      <w:r w:rsidR="00C12D3A" w:rsidRPr="00631E78">
        <w:rPr>
          <w:rFonts w:cs="ＭＳ 明朝" w:hint="eastAsia"/>
          <w:sz w:val="24"/>
          <w:szCs w:val="24"/>
        </w:rPr>
        <w:t>「日の丸・君が代」不当処分撤回を求める被処分者の会</w:t>
      </w:r>
      <w:r w:rsidR="00F32CDF" w:rsidRPr="00631E78">
        <w:rPr>
          <w:rFonts w:cs="ＭＳ 明朝" w:hint="eastAsia"/>
          <w:sz w:val="24"/>
          <w:szCs w:val="24"/>
        </w:rPr>
        <w:t>・</w:t>
      </w:r>
      <w:r w:rsidR="00C12D3A" w:rsidRPr="00631E78">
        <w:rPr>
          <w:rFonts w:cs="ＭＳ 明朝" w:hint="eastAsia"/>
          <w:sz w:val="24"/>
          <w:szCs w:val="24"/>
        </w:rPr>
        <w:t>東京「君が代」裁判原告団</w:t>
      </w:r>
      <w:r w:rsidRPr="00631E78">
        <w:rPr>
          <w:rFonts w:cs="ＭＳ 明朝" w:hint="eastAsia"/>
          <w:sz w:val="24"/>
          <w:szCs w:val="24"/>
        </w:rPr>
        <w:t>事務局長　近藤　徹</w:t>
      </w:r>
    </w:p>
    <w:p w14:paraId="471A8117" w14:textId="06A11B7E" w:rsidR="00B706CC" w:rsidRPr="00631E78" w:rsidRDefault="0057351E" w:rsidP="007C2EB4">
      <w:pPr>
        <w:snapToGrid w:val="0"/>
        <w:ind w:left="231" w:hangingChars="100" w:hanging="231"/>
        <w:rPr>
          <w:rFonts w:cs="ＭＳ 明朝"/>
          <w:sz w:val="24"/>
          <w:szCs w:val="24"/>
        </w:rPr>
      </w:pPr>
      <w:r w:rsidRPr="00631E78">
        <w:rPr>
          <w:rFonts w:cs="ＭＳ 明朝" w:hint="eastAsia"/>
          <w:sz w:val="24"/>
          <w:szCs w:val="24"/>
        </w:rPr>
        <w:t xml:space="preserve">　　　　　　　</w:t>
      </w:r>
      <w:r w:rsidR="00C12D3A" w:rsidRPr="00631E78">
        <w:rPr>
          <w:rFonts w:cs="ＭＳ 明朝" w:hint="eastAsia"/>
          <w:sz w:val="24"/>
          <w:szCs w:val="24"/>
        </w:rPr>
        <w:t xml:space="preserve">　</w:t>
      </w:r>
      <w:bookmarkStart w:id="1" w:name="_GoBack"/>
      <w:bookmarkEnd w:id="1"/>
    </w:p>
    <w:p w14:paraId="5ED72320" w14:textId="77777777" w:rsidR="00B706CC" w:rsidRPr="00631E78" w:rsidRDefault="00B06E6F" w:rsidP="00F32CDF">
      <w:pPr>
        <w:snapToGrid w:val="0"/>
        <w:ind w:left="231" w:hangingChars="100" w:hanging="231"/>
        <w:rPr>
          <w:rFonts w:cs="Times New Roman"/>
          <w:sz w:val="22"/>
          <w:szCs w:val="22"/>
        </w:rPr>
      </w:pPr>
      <w:r w:rsidRPr="00631E78">
        <w:rPr>
          <w:rFonts w:cs="ＭＳ 明朝" w:hint="eastAsia"/>
          <w:sz w:val="24"/>
          <w:szCs w:val="24"/>
        </w:rPr>
        <w:t xml:space="preserve">　　　　　　　</w:t>
      </w:r>
    </w:p>
    <w:p w14:paraId="7E6B5F4F" w14:textId="39848BEF" w:rsidR="00B706CC" w:rsidRPr="00631E78" w:rsidRDefault="00B706CC" w:rsidP="00F32CDF">
      <w:pPr>
        <w:snapToGrid w:val="0"/>
        <w:ind w:left="231" w:hangingChars="100" w:hanging="231"/>
        <w:rPr>
          <w:rFonts w:cs="Times New Roman"/>
          <w:sz w:val="24"/>
          <w:szCs w:val="24"/>
        </w:rPr>
      </w:pPr>
      <w:r w:rsidRPr="00631E78">
        <w:rPr>
          <w:rFonts w:cs="ＭＳ 明朝" w:hint="eastAsia"/>
          <w:sz w:val="24"/>
          <w:szCs w:val="24"/>
        </w:rPr>
        <w:t>＜回答期限＞</w:t>
      </w:r>
      <w:r w:rsidR="0013066B" w:rsidRPr="00631E78">
        <w:rPr>
          <w:rFonts w:cs="ＭＳ 明朝" w:hint="eastAsia"/>
          <w:sz w:val="24"/>
          <w:szCs w:val="24"/>
        </w:rPr>
        <w:t xml:space="preserve">　２０</w:t>
      </w:r>
      <w:r w:rsidR="0047644B" w:rsidRPr="00631E78">
        <w:rPr>
          <w:rFonts w:cs="ＭＳ 明朝" w:hint="eastAsia"/>
          <w:sz w:val="24"/>
          <w:szCs w:val="24"/>
        </w:rPr>
        <w:t>２０</w:t>
      </w:r>
      <w:r w:rsidRPr="00631E78">
        <w:rPr>
          <w:rFonts w:cs="ＭＳ 明朝" w:hint="eastAsia"/>
          <w:sz w:val="24"/>
          <w:szCs w:val="24"/>
        </w:rPr>
        <w:t>年</w:t>
      </w:r>
      <w:r w:rsidR="0013066B" w:rsidRPr="00631E78">
        <w:rPr>
          <w:rFonts w:cs="ＭＳ 明朝" w:hint="eastAsia"/>
          <w:sz w:val="24"/>
          <w:szCs w:val="24"/>
        </w:rPr>
        <w:t>１</w:t>
      </w:r>
      <w:r w:rsidRPr="00631E78">
        <w:rPr>
          <w:rFonts w:cs="ＭＳ 明朝" w:hint="eastAsia"/>
          <w:sz w:val="24"/>
          <w:szCs w:val="24"/>
        </w:rPr>
        <w:t>月</w:t>
      </w:r>
      <w:r w:rsidR="0047644B" w:rsidRPr="00631E78">
        <w:rPr>
          <w:rFonts w:cs="ＭＳ 明朝" w:hint="eastAsia"/>
          <w:sz w:val="24"/>
          <w:szCs w:val="24"/>
        </w:rPr>
        <w:t>８</w:t>
      </w:r>
      <w:r w:rsidRPr="00631E78">
        <w:rPr>
          <w:rFonts w:cs="ＭＳ 明朝" w:hint="eastAsia"/>
          <w:sz w:val="24"/>
          <w:szCs w:val="24"/>
        </w:rPr>
        <w:t>日（</w:t>
      </w:r>
      <w:r w:rsidR="0047644B" w:rsidRPr="00631E78">
        <w:rPr>
          <w:rFonts w:cs="ＭＳ 明朝" w:hint="eastAsia"/>
          <w:sz w:val="24"/>
          <w:szCs w:val="24"/>
        </w:rPr>
        <w:t>水</w:t>
      </w:r>
      <w:r w:rsidR="00AC4E01" w:rsidRPr="00631E78">
        <w:rPr>
          <w:rFonts w:cs="ＭＳ 明朝" w:hint="eastAsia"/>
          <w:sz w:val="24"/>
          <w:szCs w:val="24"/>
        </w:rPr>
        <w:t>）</w:t>
      </w:r>
      <w:r w:rsidR="0047644B" w:rsidRPr="00631E78">
        <w:rPr>
          <w:rFonts w:cs="ＭＳ 明朝" w:hint="eastAsia"/>
          <w:sz w:val="24"/>
          <w:szCs w:val="24"/>
        </w:rPr>
        <w:t>（１月９日・教育委員会定例会前日）</w:t>
      </w:r>
      <w:r w:rsidR="00AC4E01" w:rsidRPr="00631E78">
        <w:rPr>
          <w:rFonts w:cs="ＭＳ 明朝" w:hint="eastAsia"/>
          <w:sz w:val="24"/>
          <w:szCs w:val="24"/>
        </w:rPr>
        <w:t>。上記近藤まで文書及び</w:t>
      </w:r>
      <w:r w:rsidRPr="00631E78">
        <w:rPr>
          <w:rFonts w:cs="ＭＳ 明朝" w:hint="eastAsia"/>
          <w:sz w:val="24"/>
          <w:szCs w:val="24"/>
        </w:rPr>
        <w:t>ＦＡＸで回答すること。</w:t>
      </w:r>
    </w:p>
    <w:sectPr w:rsidR="00B706CC" w:rsidRPr="00631E78" w:rsidSect="006843AE">
      <w:pgSz w:w="11906" w:h="16838" w:code="9"/>
      <w:pgMar w:top="1021" w:right="1021" w:bottom="1021" w:left="1021" w:header="851" w:footer="992" w:gutter="0"/>
      <w:cols w:space="425"/>
      <w:docGrid w:type="linesAndChars" w:linePitch="369"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A0E5" w14:textId="77777777" w:rsidR="00697A86" w:rsidRDefault="00697A86" w:rsidP="00104315">
      <w:pPr>
        <w:rPr>
          <w:rFonts w:cs="Times New Roman"/>
        </w:rPr>
      </w:pPr>
      <w:r>
        <w:rPr>
          <w:rFonts w:cs="Times New Roman"/>
        </w:rPr>
        <w:separator/>
      </w:r>
    </w:p>
  </w:endnote>
  <w:endnote w:type="continuationSeparator" w:id="0">
    <w:p w14:paraId="5A75B476" w14:textId="77777777" w:rsidR="00697A86" w:rsidRDefault="00697A86" w:rsidP="00104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B28B" w14:textId="77777777" w:rsidR="00697A86" w:rsidRDefault="00697A86" w:rsidP="00104315">
      <w:pPr>
        <w:rPr>
          <w:rFonts w:cs="Times New Roman"/>
        </w:rPr>
      </w:pPr>
      <w:r>
        <w:rPr>
          <w:rFonts w:cs="Times New Roman"/>
        </w:rPr>
        <w:separator/>
      </w:r>
    </w:p>
  </w:footnote>
  <w:footnote w:type="continuationSeparator" w:id="0">
    <w:p w14:paraId="6757D85E" w14:textId="77777777" w:rsidR="00697A86" w:rsidRDefault="00697A86" w:rsidP="0010431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B02"/>
    <w:multiLevelType w:val="hybridMultilevel"/>
    <w:tmpl w:val="0950AFE4"/>
    <w:lvl w:ilvl="0" w:tplc="EEFE0D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A4318"/>
    <w:multiLevelType w:val="hybridMultilevel"/>
    <w:tmpl w:val="A67A43B6"/>
    <w:lvl w:ilvl="0" w:tplc="DC8A1414">
      <w:start w:val="1"/>
      <w:numFmt w:val="decimalFullWidth"/>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201"/>
  <w:drawingGridVerticalSpacing w:val="369"/>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87"/>
    <w:rsid w:val="0000631F"/>
    <w:rsid w:val="00006E9B"/>
    <w:rsid w:val="000112E0"/>
    <w:rsid w:val="0001575D"/>
    <w:rsid w:val="0001668D"/>
    <w:rsid w:val="00016B70"/>
    <w:rsid w:val="00020DD1"/>
    <w:rsid w:val="00036026"/>
    <w:rsid w:val="00042FDE"/>
    <w:rsid w:val="00052287"/>
    <w:rsid w:val="000646B0"/>
    <w:rsid w:val="00070AC5"/>
    <w:rsid w:val="00073B46"/>
    <w:rsid w:val="000A0F77"/>
    <w:rsid w:val="000A5BE0"/>
    <w:rsid w:val="000B67D7"/>
    <w:rsid w:val="000C6DA2"/>
    <w:rsid w:val="000D705B"/>
    <w:rsid w:val="000E0DD6"/>
    <w:rsid w:val="00104315"/>
    <w:rsid w:val="001134F3"/>
    <w:rsid w:val="0011461D"/>
    <w:rsid w:val="0011639E"/>
    <w:rsid w:val="0013066B"/>
    <w:rsid w:val="00191EF9"/>
    <w:rsid w:val="00191F21"/>
    <w:rsid w:val="001C0B98"/>
    <w:rsid w:val="001C6602"/>
    <w:rsid w:val="001F5A26"/>
    <w:rsid w:val="0021000E"/>
    <w:rsid w:val="00220FE6"/>
    <w:rsid w:val="002270EF"/>
    <w:rsid w:val="0023058A"/>
    <w:rsid w:val="002360CF"/>
    <w:rsid w:val="00274691"/>
    <w:rsid w:val="00274771"/>
    <w:rsid w:val="00286496"/>
    <w:rsid w:val="0029670C"/>
    <w:rsid w:val="002A78B4"/>
    <w:rsid w:val="002B38F9"/>
    <w:rsid w:val="002B6DBE"/>
    <w:rsid w:val="002C4A19"/>
    <w:rsid w:val="002D1813"/>
    <w:rsid w:val="002D5FAD"/>
    <w:rsid w:val="002E375E"/>
    <w:rsid w:val="002F0A36"/>
    <w:rsid w:val="002F20EB"/>
    <w:rsid w:val="00310992"/>
    <w:rsid w:val="003138B6"/>
    <w:rsid w:val="003159A8"/>
    <w:rsid w:val="00320BDA"/>
    <w:rsid w:val="00321359"/>
    <w:rsid w:val="00321CB6"/>
    <w:rsid w:val="00321D0D"/>
    <w:rsid w:val="00321DA7"/>
    <w:rsid w:val="003253C2"/>
    <w:rsid w:val="00337F93"/>
    <w:rsid w:val="003403D1"/>
    <w:rsid w:val="003422EE"/>
    <w:rsid w:val="00343D7A"/>
    <w:rsid w:val="00347BC9"/>
    <w:rsid w:val="00353412"/>
    <w:rsid w:val="003550FD"/>
    <w:rsid w:val="00367AC1"/>
    <w:rsid w:val="0039259E"/>
    <w:rsid w:val="003A71BF"/>
    <w:rsid w:val="003C38C3"/>
    <w:rsid w:val="003D6B38"/>
    <w:rsid w:val="003F5605"/>
    <w:rsid w:val="00405DDA"/>
    <w:rsid w:val="00427761"/>
    <w:rsid w:val="004408BE"/>
    <w:rsid w:val="00461C67"/>
    <w:rsid w:val="00462304"/>
    <w:rsid w:val="00472CFB"/>
    <w:rsid w:val="0047644B"/>
    <w:rsid w:val="00476C66"/>
    <w:rsid w:val="00492D26"/>
    <w:rsid w:val="004E514E"/>
    <w:rsid w:val="004E71B5"/>
    <w:rsid w:val="00500C4E"/>
    <w:rsid w:val="00502B74"/>
    <w:rsid w:val="00510B58"/>
    <w:rsid w:val="0051644A"/>
    <w:rsid w:val="005349B1"/>
    <w:rsid w:val="005417E1"/>
    <w:rsid w:val="005440BD"/>
    <w:rsid w:val="00565BCB"/>
    <w:rsid w:val="0057351E"/>
    <w:rsid w:val="005779BA"/>
    <w:rsid w:val="00582E12"/>
    <w:rsid w:val="005A1D36"/>
    <w:rsid w:val="005A37EA"/>
    <w:rsid w:val="005B1EE2"/>
    <w:rsid w:val="005C304B"/>
    <w:rsid w:val="005D7157"/>
    <w:rsid w:val="005E47C6"/>
    <w:rsid w:val="00610400"/>
    <w:rsid w:val="00631E78"/>
    <w:rsid w:val="00643F68"/>
    <w:rsid w:val="00663C5B"/>
    <w:rsid w:val="00670343"/>
    <w:rsid w:val="006843AE"/>
    <w:rsid w:val="00697A86"/>
    <w:rsid w:val="006A5492"/>
    <w:rsid w:val="006C249C"/>
    <w:rsid w:val="006D4719"/>
    <w:rsid w:val="006E22CB"/>
    <w:rsid w:val="006E4013"/>
    <w:rsid w:val="006E463A"/>
    <w:rsid w:val="006E4DAC"/>
    <w:rsid w:val="006E75FA"/>
    <w:rsid w:val="006F5BA4"/>
    <w:rsid w:val="00707851"/>
    <w:rsid w:val="00712144"/>
    <w:rsid w:val="0072062B"/>
    <w:rsid w:val="0074641D"/>
    <w:rsid w:val="007773E0"/>
    <w:rsid w:val="007846B1"/>
    <w:rsid w:val="007A1C6F"/>
    <w:rsid w:val="007A5995"/>
    <w:rsid w:val="007A695A"/>
    <w:rsid w:val="007B2717"/>
    <w:rsid w:val="007B38E9"/>
    <w:rsid w:val="007C2A9E"/>
    <w:rsid w:val="007C2EB4"/>
    <w:rsid w:val="007D0745"/>
    <w:rsid w:val="007E7037"/>
    <w:rsid w:val="007F3958"/>
    <w:rsid w:val="00802EB1"/>
    <w:rsid w:val="008167FB"/>
    <w:rsid w:val="00846210"/>
    <w:rsid w:val="00851CA6"/>
    <w:rsid w:val="00887A05"/>
    <w:rsid w:val="00891684"/>
    <w:rsid w:val="0089530F"/>
    <w:rsid w:val="008A45E9"/>
    <w:rsid w:val="008B245C"/>
    <w:rsid w:val="008B5706"/>
    <w:rsid w:val="00904EEA"/>
    <w:rsid w:val="00923823"/>
    <w:rsid w:val="00932CEF"/>
    <w:rsid w:val="00932E30"/>
    <w:rsid w:val="00942DD6"/>
    <w:rsid w:val="009573D5"/>
    <w:rsid w:val="00960AC0"/>
    <w:rsid w:val="009663FD"/>
    <w:rsid w:val="00981FD5"/>
    <w:rsid w:val="009863C5"/>
    <w:rsid w:val="009A7DA1"/>
    <w:rsid w:val="009B20E1"/>
    <w:rsid w:val="009C0072"/>
    <w:rsid w:val="009C7671"/>
    <w:rsid w:val="009E2EA3"/>
    <w:rsid w:val="009F5C05"/>
    <w:rsid w:val="00A11775"/>
    <w:rsid w:val="00A25261"/>
    <w:rsid w:val="00A314CE"/>
    <w:rsid w:val="00A60201"/>
    <w:rsid w:val="00A63A99"/>
    <w:rsid w:val="00A66C7E"/>
    <w:rsid w:val="00A7508A"/>
    <w:rsid w:val="00A94961"/>
    <w:rsid w:val="00AA599C"/>
    <w:rsid w:val="00AB31AD"/>
    <w:rsid w:val="00AB5D1F"/>
    <w:rsid w:val="00AB731B"/>
    <w:rsid w:val="00AC4E01"/>
    <w:rsid w:val="00AD6893"/>
    <w:rsid w:val="00B0440A"/>
    <w:rsid w:val="00B0693E"/>
    <w:rsid w:val="00B06E6F"/>
    <w:rsid w:val="00B146B9"/>
    <w:rsid w:val="00B14F7F"/>
    <w:rsid w:val="00B2463D"/>
    <w:rsid w:val="00B27E17"/>
    <w:rsid w:val="00B43FAC"/>
    <w:rsid w:val="00B576E7"/>
    <w:rsid w:val="00B66F54"/>
    <w:rsid w:val="00B679DF"/>
    <w:rsid w:val="00B706CC"/>
    <w:rsid w:val="00BA4394"/>
    <w:rsid w:val="00BB14BE"/>
    <w:rsid w:val="00BD53CD"/>
    <w:rsid w:val="00BD744A"/>
    <w:rsid w:val="00BF06AD"/>
    <w:rsid w:val="00C12D3A"/>
    <w:rsid w:val="00C23ED8"/>
    <w:rsid w:val="00C35B36"/>
    <w:rsid w:val="00C4062C"/>
    <w:rsid w:val="00C51F0A"/>
    <w:rsid w:val="00C51FD1"/>
    <w:rsid w:val="00C56C9D"/>
    <w:rsid w:val="00C65770"/>
    <w:rsid w:val="00C66222"/>
    <w:rsid w:val="00C72610"/>
    <w:rsid w:val="00C75018"/>
    <w:rsid w:val="00C81F13"/>
    <w:rsid w:val="00C872FE"/>
    <w:rsid w:val="00CA7844"/>
    <w:rsid w:val="00CB2460"/>
    <w:rsid w:val="00CC124A"/>
    <w:rsid w:val="00D01A40"/>
    <w:rsid w:val="00D1483B"/>
    <w:rsid w:val="00D253DB"/>
    <w:rsid w:val="00D26170"/>
    <w:rsid w:val="00D54C83"/>
    <w:rsid w:val="00D60182"/>
    <w:rsid w:val="00D62A90"/>
    <w:rsid w:val="00D86D27"/>
    <w:rsid w:val="00D92BF1"/>
    <w:rsid w:val="00D959EC"/>
    <w:rsid w:val="00DA649B"/>
    <w:rsid w:val="00DA7BE1"/>
    <w:rsid w:val="00DB1DF7"/>
    <w:rsid w:val="00DB71BB"/>
    <w:rsid w:val="00DD3E46"/>
    <w:rsid w:val="00DD6B67"/>
    <w:rsid w:val="00E04BB7"/>
    <w:rsid w:val="00E1036A"/>
    <w:rsid w:val="00E1218B"/>
    <w:rsid w:val="00E17D98"/>
    <w:rsid w:val="00E21A91"/>
    <w:rsid w:val="00E23E1D"/>
    <w:rsid w:val="00E31FD7"/>
    <w:rsid w:val="00E4398B"/>
    <w:rsid w:val="00E643FA"/>
    <w:rsid w:val="00E64F3F"/>
    <w:rsid w:val="00E74F38"/>
    <w:rsid w:val="00E8383F"/>
    <w:rsid w:val="00E87562"/>
    <w:rsid w:val="00EA04B2"/>
    <w:rsid w:val="00EA734D"/>
    <w:rsid w:val="00EB5CB5"/>
    <w:rsid w:val="00EE2E95"/>
    <w:rsid w:val="00EF18E7"/>
    <w:rsid w:val="00F05156"/>
    <w:rsid w:val="00F06A00"/>
    <w:rsid w:val="00F16D6F"/>
    <w:rsid w:val="00F3086A"/>
    <w:rsid w:val="00F31941"/>
    <w:rsid w:val="00F32CDF"/>
    <w:rsid w:val="00F411FB"/>
    <w:rsid w:val="00F41708"/>
    <w:rsid w:val="00F515E1"/>
    <w:rsid w:val="00F57C25"/>
    <w:rsid w:val="00F67738"/>
    <w:rsid w:val="00F824EF"/>
    <w:rsid w:val="00F876C8"/>
    <w:rsid w:val="00F96CE2"/>
    <w:rsid w:val="00FA0DEA"/>
    <w:rsid w:val="00FB54F1"/>
    <w:rsid w:val="00FF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4687DB"/>
  <w15:docId w15:val="{138118CB-DE24-4FE9-9406-DE7189AA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7E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 w:type="paragraph" w:styleId="a9">
    <w:name w:val="Balloon Text"/>
    <w:basedOn w:val="a"/>
    <w:link w:val="aa"/>
    <w:uiPriority w:val="99"/>
    <w:semiHidden/>
    <w:unhideWhenUsed/>
    <w:rsid w:val="00BD74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44A"/>
    <w:rPr>
      <w:rFonts w:asciiTheme="majorHAnsi" w:eastAsiaTheme="majorEastAsia" w:hAnsiTheme="majorHAnsi" w:cstheme="majorBidi"/>
      <w:sz w:val="18"/>
      <w:szCs w:val="18"/>
    </w:rPr>
  </w:style>
  <w:style w:type="paragraph" w:styleId="ab">
    <w:name w:val="List Paragraph"/>
    <w:basedOn w:val="a"/>
    <w:uiPriority w:val="34"/>
    <w:qFormat/>
    <w:rsid w:val="00BB14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FEF2E-D2D2-48B4-A7C1-7BA96C48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Okuno Takeshi</cp:lastModifiedBy>
  <cp:revision>2</cp:revision>
  <cp:lastPrinted>2019-12-20T10:53:00Z</cp:lastPrinted>
  <dcterms:created xsi:type="dcterms:W3CDTF">2019-12-26T16:01:00Z</dcterms:created>
  <dcterms:modified xsi:type="dcterms:W3CDTF">2019-12-26T16:01:00Z</dcterms:modified>
</cp:coreProperties>
</file>